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displacedByCustomXml="next"/>
    <w:bookmarkEnd w:id="0" w:displacedByCustomXml="next"/>
    <w:sdt>
      <w:sdtPr>
        <w:id w:val="-1951697465"/>
        <w:docPartObj>
          <w:docPartGallery w:val="Cover Pages"/>
          <w:docPartUnique/>
        </w:docPartObj>
      </w:sdtPr>
      <w:sdtEndPr/>
      <w:sdtContent>
        <w:p w:rsidR="00C04104" w:rsidRDefault="00EC6F13" w:rsidP="009F3AA9">
          <w:r w:rsidRPr="00EC6F13">
            <w:rPr>
              <w:noProof/>
              <w:lang w:val="nb-NO"/>
            </w:rPr>
            <w:drawing>
              <wp:anchor distT="0" distB="0" distL="114300" distR="114300" simplePos="0" relativeHeight="251666432" behindDoc="1" locked="0" layoutInCell="1" allowOverlap="1">
                <wp:simplePos x="0" y="0"/>
                <wp:positionH relativeFrom="margin">
                  <wp:align>left</wp:align>
                </wp:positionH>
                <wp:positionV relativeFrom="margin">
                  <wp:posOffset>-66094</wp:posOffset>
                </wp:positionV>
                <wp:extent cx="6283960" cy="9805035"/>
                <wp:effectExtent l="0" t="0" r="2540" b="5715"/>
                <wp:wrapTight wrapText="bothSides">
                  <wp:wrapPolygon edited="0">
                    <wp:start x="0" y="0"/>
                    <wp:lineTo x="0" y="21571"/>
                    <wp:lineTo x="21543" y="21571"/>
                    <wp:lineTo x="21543" y="0"/>
                    <wp:lineTo x="0" y="0"/>
                  </wp:wrapPolygon>
                </wp:wrapTight>
                <wp:docPr id="452" name="Bilde 452" descr="C:\Users\hide\OneDrive\Bilder\Skjermbilder\2020-05-2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e\OneDrive\Bilder\Skjermbilder\2020-05-21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3960" cy="980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3AA9" w:rsidRPr="009F3AA9" w:rsidRDefault="00433518" w:rsidP="009F3AA9"/>
      </w:sdtContent>
    </w:sdt>
    <w:p w:rsidR="00A25A27" w:rsidRDefault="00B039C7" w:rsidP="00C04104">
      <w:pPr>
        <w:pStyle w:val="Overskrift2"/>
        <w:jc w:val="left"/>
      </w:pPr>
      <w:bookmarkStart w:id="1" w:name="_Toc40988964"/>
      <w:bookmarkStart w:id="2" w:name="_Toc40989681"/>
      <w:r>
        <w:t>Innholdsfortegnelse</w:t>
      </w:r>
      <w:bookmarkEnd w:id="1"/>
      <w:bookmarkEnd w:id="2"/>
      <w:r>
        <w:t xml:space="preserve"> </w:t>
      </w:r>
    </w:p>
    <w:p w:rsidR="00A25A27" w:rsidRDefault="00A25A27">
      <w:pPr>
        <w:jc w:val="left"/>
      </w:pPr>
    </w:p>
    <w:sdt>
      <w:sdtPr>
        <w:id w:val="-2025325060"/>
        <w:docPartObj>
          <w:docPartGallery w:val="Table of Contents"/>
          <w:docPartUnique/>
        </w:docPartObj>
      </w:sdtPr>
      <w:sdtEndPr/>
      <w:sdtContent>
        <w:p w:rsidR="00A96B81" w:rsidRDefault="00B039C7">
          <w:pPr>
            <w:pStyle w:val="INNH2"/>
            <w:tabs>
              <w:tab w:val="right" w:pos="10071"/>
            </w:tabs>
            <w:rPr>
              <w:rFonts w:asciiTheme="minorHAnsi" w:eastAsiaTheme="minorEastAsia" w:hAnsiTheme="minorHAnsi" w:cstheme="minorBidi"/>
              <w:noProof/>
              <w:lang w:val="nb-NO"/>
            </w:rPr>
          </w:pPr>
          <w:r>
            <w:fldChar w:fldCharType="begin"/>
          </w:r>
          <w:r>
            <w:instrText xml:space="preserve"> TOC \h \u \z </w:instrText>
          </w:r>
          <w:r>
            <w:fldChar w:fldCharType="separate"/>
          </w:r>
          <w:hyperlink w:anchor="_Toc40989681" w:history="1">
            <w:r w:rsidR="00A96B81" w:rsidRPr="009855E9">
              <w:rPr>
                <w:rStyle w:val="Hyperkobling"/>
                <w:noProof/>
              </w:rPr>
              <w:t>Innholdsfortegnelse</w:t>
            </w:r>
            <w:r w:rsidR="00A96B81">
              <w:rPr>
                <w:noProof/>
                <w:webHidden/>
              </w:rPr>
              <w:tab/>
            </w:r>
            <w:r w:rsidR="00A96B81">
              <w:rPr>
                <w:noProof/>
                <w:webHidden/>
              </w:rPr>
              <w:fldChar w:fldCharType="begin"/>
            </w:r>
            <w:r w:rsidR="00A96B81">
              <w:rPr>
                <w:noProof/>
                <w:webHidden/>
              </w:rPr>
              <w:instrText xml:space="preserve"> PAGEREF _Toc40989681 \h </w:instrText>
            </w:r>
            <w:r w:rsidR="00A96B81">
              <w:rPr>
                <w:noProof/>
                <w:webHidden/>
              </w:rPr>
            </w:r>
            <w:r w:rsidR="00A96B81">
              <w:rPr>
                <w:noProof/>
                <w:webHidden/>
              </w:rPr>
              <w:fldChar w:fldCharType="separate"/>
            </w:r>
            <w:r w:rsidR="00A96B81">
              <w:rPr>
                <w:noProof/>
                <w:webHidden/>
              </w:rPr>
              <w:t>1</w:t>
            </w:r>
            <w:r w:rsidR="00A96B81">
              <w:rPr>
                <w:noProof/>
                <w:webHidden/>
              </w:rPr>
              <w:fldChar w:fldCharType="end"/>
            </w:r>
          </w:hyperlink>
        </w:p>
        <w:p w:rsidR="00A96B81" w:rsidRDefault="00433518">
          <w:pPr>
            <w:pStyle w:val="INNH2"/>
            <w:tabs>
              <w:tab w:val="right" w:pos="10071"/>
            </w:tabs>
            <w:rPr>
              <w:rFonts w:asciiTheme="minorHAnsi" w:eastAsiaTheme="minorEastAsia" w:hAnsiTheme="minorHAnsi" w:cstheme="minorBidi"/>
              <w:noProof/>
              <w:lang w:val="nb-NO"/>
            </w:rPr>
          </w:pPr>
          <w:hyperlink w:anchor="_Toc40989682" w:history="1">
            <w:r w:rsidR="00A96B81" w:rsidRPr="009855E9">
              <w:rPr>
                <w:rStyle w:val="Hyperkobling"/>
                <w:noProof/>
              </w:rPr>
              <w:t>Kommunal planstrategi etter plan og bygningsloven § 10 - 1.</w:t>
            </w:r>
            <w:r w:rsidR="00A96B81">
              <w:rPr>
                <w:noProof/>
                <w:webHidden/>
              </w:rPr>
              <w:tab/>
            </w:r>
            <w:r w:rsidR="00A96B81">
              <w:rPr>
                <w:noProof/>
                <w:webHidden/>
              </w:rPr>
              <w:fldChar w:fldCharType="begin"/>
            </w:r>
            <w:r w:rsidR="00A96B81">
              <w:rPr>
                <w:noProof/>
                <w:webHidden/>
              </w:rPr>
              <w:instrText xml:space="preserve"> PAGEREF _Toc40989682 \h </w:instrText>
            </w:r>
            <w:r w:rsidR="00A96B81">
              <w:rPr>
                <w:noProof/>
                <w:webHidden/>
              </w:rPr>
            </w:r>
            <w:r w:rsidR="00A96B81">
              <w:rPr>
                <w:noProof/>
                <w:webHidden/>
              </w:rPr>
              <w:fldChar w:fldCharType="separate"/>
            </w:r>
            <w:r w:rsidR="00A96B81">
              <w:rPr>
                <w:noProof/>
                <w:webHidden/>
              </w:rPr>
              <w:t>2</w:t>
            </w:r>
            <w:r w:rsidR="00A96B81">
              <w:rPr>
                <w:noProof/>
                <w:webHidden/>
              </w:rPr>
              <w:fldChar w:fldCharType="end"/>
            </w:r>
          </w:hyperlink>
        </w:p>
        <w:p w:rsidR="00A96B81" w:rsidRDefault="00433518">
          <w:pPr>
            <w:pStyle w:val="INNH2"/>
            <w:tabs>
              <w:tab w:val="right" w:pos="10071"/>
            </w:tabs>
            <w:rPr>
              <w:rFonts w:asciiTheme="minorHAnsi" w:eastAsiaTheme="minorEastAsia" w:hAnsiTheme="minorHAnsi" w:cstheme="minorBidi"/>
              <w:noProof/>
              <w:lang w:val="nb-NO"/>
            </w:rPr>
          </w:pPr>
          <w:hyperlink w:anchor="_Toc40989683" w:history="1">
            <w:r w:rsidR="00A96B81" w:rsidRPr="009855E9">
              <w:rPr>
                <w:rStyle w:val="Hyperkobling"/>
                <w:noProof/>
              </w:rPr>
              <w:t>Planstrategi på 1- 2- 3. En rask gjennomgang</w:t>
            </w:r>
            <w:r w:rsidR="00A96B81">
              <w:rPr>
                <w:noProof/>
                <w:webHidden/>
              </w:rPr>
              <w:tab/>
            </w:r>
            <w:r w:rsidR="00A96B81">
              <w:rPr>
                <w:noProof/>
                <w:webHidden/>
              </w:rPr>
              <w:fldChar w:fldCharType="begin"/>
            </w:r>
            <w:r w:rsidR="00A96B81">
              <w:rPr>
                <w:noProof/>
                <w:webHidden/>
              </w:rPr>
              <w:instrText xml:space="preserve"> PAGEREF _Toc40989683 \h </w:instrText>
            </w:r>
            <w:r w:rsidR="00A96B81">
              <w:rPr>
                <w:noProof/>
                <w:webHidden/>
              </w:rPr>
            </w:r>
            <w:r w:rsidR="00A96B81">
              <w:rPr>
                <w:noProof/>
                <w:webHidden/>
              </w:rPr>
              <w:fldChar w:fldCharType="separate"/>
            </w:r>
            <w:r w:rsidR="00A96B81">
              <w:rPr>
                <w:noProof/>
                <w:webHidden/>
              </w:rPr>
              <w:t>3</w:t>
            </w:r>
            <w:r w:rsidR="00A96B81">
              <w:rPr>
                <w:noProof/>
                <w:webHidden/>
              </w:rPr>
              <w:fldChar w:fldCharType="end"/>
            </w:r>
          </w:hyperlink>
        </w:p>
        <w:p w:rsidR="00A96B81" w:rsidRDefault="00433518">
          <w:pPr>
            <w:pStyle w:val="INNH3"/>
            <w:tabs>
              <w:tab w:val="left" w:pos="880"/>
              <w:tab w:val="right" w:pos="10071"/>
            </w:tabs>
            <w:rPr>
              <w:rFonts w:asciiTheme="minorHAnsi" w:eastAsiaTheme="minorEastAsia" w:hAnsiTheme="minorHAnsi" w:cstheme="minorBidi"/>
              <w:noProof/>
              <w:lang w:val="nb-NO"/>
            </w:rPr>
          </w:pPr>
          <w:hyperlink w:anchor="_Toc40989684" w:history="1">
            <w:r w:rsidR="00A96B81" w:rsidRPr="009855E9">
              <w:rPr>
                <w:rStyle w:val="Hyperkobling"/>
                <w:noProof/>
              </w:rPr>
              <w:t>1.</w:t>
            </w:r>
            <w:r w:rsidR="00A96B81">
              <w:rPr>
                <w:rFonts w:asciiTheme="minorHAnsi" w:eastAsiaTheme="minorEastAsia" w:hAnsiTheme="minorHAnsi" w:cstheme="minorBidi"/>
                <w:noProof/>
                <w:lang w:val="nb-NO"/>
              </w:rPr>
              <w:tab/>
            </w:r>
            <w:r w:rsidR="00A96B81" w:rsidRPr="009855E9">
              <w:rPr>
                <w:rStyle w:val="Hyperkobling"/>
                <w:noProof/>
              </w:rPr>
              <w:t>Start med ´Kunnskapsgrunnlaget´</w:t>
            </w:r>
            <w:r w:rsidR="00A96B81">
              <w:rPr>
                <w:noProof/>
                <w:webHidden/>
              </w:rPr>
              <w:tab/>
            </w:r>
            <w:r w:rsidR="00A96B81">
              <w:rPr>
                <w:noProof/>
                <w:webHidden/>
              </w:rPr>
              <w:fldChar w:fldCharType="begin"/>
            </w:r>
            <w:r w:rsidR="00A96B81">
              <w:rPr>
                <w:noProof/>
                <w:webHidden/>
              </w:rPr>
              <w:instrText xml:space="preserve"> PAGEREF _Toc40989684 \h </w:instrText>
            </w:r>
            <w:r w:rsidR="00A96B81">
              <w:rPr>
                <w:noProof/>
                <w:webHidden/>
              </w:rPr>
            </w:r>
            <w:r w:rsidR="00A96B81">
              <w:rPr>
                <w:noProof/>
                <w:webHidden/>
              </w:rPr>
              <w:fldChar w:fldCharType="separate"/>
            </w:r>
            <w:r w:rsidR="00A96B81">
              <w:rPr>
                <w:noProof/>
                <w:webHidden/>
              </w:rPr>
              <w:t>3</w:t>
            </w:r>
            <w:r w:rsidR="00A96B81">
              <w:rPr>
                <w:noProof/>
                <w:webHidden/>
              </w:rPr>
              <w:fldChar w:fldCharType="end"/>
            </w:r>
          </w:hyperlink>
        </w:p>
        <w:p w:rsidR="00A96B81" w:rsidRDefault="00433518">
          <w:pPr>
            <w:pStyle w:val="INNH3"/>
            <w:tabs>
              <w:tab w:val="left" w:pos="880"/>
              <w:tab w:val="right" w:pos="10071"/>
            </w:tabs>
            <w:rPr>
              <w:rFonts w:asciiTheme="minorHAnsi" w:eastAsiaTheme="minorEastAsia" w:hAnsiTheme="minorHAnsi" w:cstheme="minorBidi"/>
              <w:noProof/>
              <w:lang w:val="nb-NO"/>
            </w:rPr>
          </w:pPr>
          <w:hyperlink w:anchor="_Toc40989685" w:history="1">
            <w:r w:rsidR="00A96B81" w:rsidRPr="009855E9">
              <w:rPr>
                <w:rStyle w:val="Hyperkobling"/>
                <w:noProof/>
              </w:rPr>
              <w:t>2.</w:t>
            </w:r>
            <w:r w:rsidR="00A96B81">
              <w:rPr>
                <w:rFonts w:asciiTheme="minorHAnsi" w:eastAsiaTheme="minorEastAsia" w:hAnsiTheme="minorHAnsi" w:cstheme="minorBidi"/>
                <w:noProof/>
                <w:lang w:val="nb-NO"/>
              </w:rPr>
              <w:tab/>
            </w:r>
            <w:r w:rsidR="00A96B81" w:rsidRPr="009855E9">
              <w:rPr>
                <w:rStyle w:val="Hyperkobling"/>
                <w:noProof/>
              </w:rPr>
              <w:t>Mål og mening</w:t>
            </w:r>
            <w:r w:rsidR="00A96B81">
              <w:rPr>
                <w:noProof/>
                <w:webHidden/>
              </w:rPr>
              <w:tab/>
            </w:r>
            <w:r w:rsidR="00A96B81">
              <w:rPr>
                <w:noProof/>
                <w:webHidden/>
              </w:rPr>
              <w:fldChar w:fldCharType="begin"/>
            </w:r>
            <w:r w:rsidR="00A96B81">
              <w:rPr>
                <w:noProof/>
                <w:webHidden/>
              </w:rPr>
              <w:instrText xml:space="preserve"> PAGEREF _Toc40989685 \h </w:instrText>
            </w:r>
            <w:r w:rsidR="00A96B81">
              <w:rPr>
                <w:noProof/>
                <w:webHidden/>
              </w:rPr>
            </w:r>
            <w:r w:rsidR="00A96B81">
              <w:rPr>
                <w:noProof/>
                <w:webHidden/>
              </w:rPr>
              <w:fldChar w:fldCharType="separate"/>
            </w:r>
            <w:r w:rsidR="00A96B81">
              <w:rPr>
                <w:noProof/>
                <w:webHidden/>
              </w:rPr>
              <w:t>4</w:t>
            </w:r>
            <w:r w:rsidR="00A96B81">
              <w:rPr>
                <w:noProof/>
                <w:webHidden/>
              </w:rPr>
              <w:fldChar w:fldCharType="end"/>
            </w:r>
          </w:hyperlink>
        </w:p>
        <w:p w:rsidR="00A96B81" w:rsidRDefault="00433518">
          <w:pPr>
            <w:pStyle w:val="INNH3"/>
            <w:tabs>
              <w:tab w:val="left" w:pos="880"/>
              <w:tab w:val="right" w:pos="10071"/>
            </w:tabs>
            <w:rPr>
              <w:rFonts w:asciiTheme="minorHAnsi" w:eastAsiaTheme="minorEastAsia" w:hAnsiTheme="minorHAnsi" w:cstheme="minorBidi"/>
              <w:noProof/>
              <w:lang w:val="nb-NO"/>
            </w:rPr>
          </w:pPr>
          <w:hyperlink w:anchor="_Toc40989686" w:history="1">
            <w:r w:rsidR="00A96B81" w:rsidRPr="009855E9">
              <w:rPr>
                <w:rStyle w:val="Hyperkobling"/>
                <w:noProof/>
              </w:rPr>
              <w:t>3.</w:t>
            </w:r>
            <w:r w:rsidR="00A96B81">
              <w:rPr>
                <w:rFonts w:asciiTheme="minorHAnsi" w:eastAsiaTheme="minorEastAsia" w:hAnsiTheme="minorHAnsi" w:cstheme="minorBidi"/>
                <w:noProof/>
                <w:lang w:val="nb-NO"/>
              </w:rPr>
              <w:tab/>
            </w:r>
            <w:r w:rsidR="00A96B81" w:rsidRPr="009855E9">
              <w:rPr>
                <w:rStyle w:val="Hyperkobling"/>
                <w:noProof/>
              </w:rPr>
              <w:t>Planstrategi</w:t>
            </w:r>
            <w:r w:rsidR="00A96B81">
              <w:rPr>
                <w:noProof/>
                <w:webHidden/>
              </w:rPr>
              <w:tab/>
            </w:r>
            <w:r w:rsidR="00A96B81">
              <w:rPr>
                <w:noProof/>
                <w:webHidden/>
              </w:rPr>
              <w:fldChar w:fldCharType="begin"/>
            </w:r>
            <w:r w:rsidR="00A96B81">
              <w:rPr>
                <w:noProof/>
                <w:webHidden/>
              </w:rPr>
              <w:instrText xml:space="preserve"> PAGEREF _Toc40989686 \h </w:instrText>
            </w:r>
            <w:r w:rsidR="00A96B81">
              <w:rPr>
                <w:noProof/>
                <w:webHidden/>
              </w:rPr>
            </w:r>
            <w:r w:rsidR="00A96B81">
              <w:rPr>
                <w:noProof/>
                <w:webHidden/>
              </w:rPr>
              <w:fldChar w:fldCharType="separate"/>
            </w:r>
            <w:r w:rsidR="00A96B81">
              <w:rPr>
                <w:noProof/>
                <w:webHidden/>
              </w:rPr>
              <w:t>4</w:t>
            </w:r>
            <w:r w:rsidR="00A96B81">
              <w:rPr>
                <w:noProof/>
                <w:webHidden/>
              </w:rPr>
              <w:fldChar w:fldCharType="end"/>
            </w:r>
          </w:hyperlink>
        </w:p>
        <w:p w:rsidR="00A96B81" w:rsidRDefault="00433518">
          <w:pPr>
            <w:pStyle w:val="INNH2"/>
            <w:tabs>
              <w:tab w:val="right" w:pos="10071"/>
            </w:tabs>
            <w:rPr>
              <w:rFonts w:asciiTheme="minorHAnsi" w:eastAsiaTheme="minorEastAsia" w:hAnsiTheme="minorHAnsi" w:cstheme="minorBidi"/>
              <w:noProof/>
              <w:lang w:val="nb-NO"/>
            </w:rPr>
          </w:pPr>
          <w:hyperlink w:anchor="_Toc40989687" w:history="1">
            <w:r w:rsidR="00A96B81" w:rsidRPr="009855E9">
              <w:rPr>
                <w:rStyle w:val="Hyperkobling"/>
                <w:noProof/>
              </w:rPr>
              <w:t>Overordnede føringer i planleggingen</w:t>
            </w:r>
            <w:r w:rsidR="00A96B81">
              <w:rPr>
                <w:noProof/>
                <w:webHidden/>
              </w:rPr>
              <w:tab/>
            </w:r>
            <w:r w:rsidR="00A96B81">
              <w:rPr>
                <w:noProof/>
                <w:webHidden/>
              </w:rPr>
              <w:fldChar w:fldCharType="begin"/>
            </w:r>
            <w:r w:rsidR="00A96B81">
              <w:rPr>
                <w:noProof/>
                <w:webHidden/>
              </w:rPr>
              <w:instrText xml:space="preserve"> PAGEREF _Toc40989687 \h </w:instrText>
            </w:r>
            <w:r w:rsidR="00A96B81">
              <w:rPr>
                <w:noProof/>
                <w:webHidden/>
              </w:rPr>
            </w:r>
            <w:r w:rsidR="00A96B81">
              <w:rPr>
                <w:noProof/>
                <w:webHidden/>
              </w:rPr>
              <w:fldChar w:fldCharType="separate"/>
            </w:r>
            <w:r w:rsidR="00A96B81">
              <w:rPr>
                <w:noProof/>
                <w:webHidden/>
              </w:rPr>
              <w:t>5</w:t>
            </w:r>
            <w:r w:rsidR="00A96B81">
              <w:rPr>
                <w:noProof/>
                <w:webHidden/>
              </w:rPr>
              <w:fldChar w:fldCharType="end"/>
            </w:r>
          </w:hyperlink>
        </w:p>
        <w:p w:rsidR="00A96B81" w:rsidRDefault="00433518">
          <w:pPr>
            <w:pStyle w:val="INNH3"/>
            <w:tabs>
              <w:tab w:val="right" w:pos="10071"/>
            </w:tabs>
            <w:rPr>
              <w:rFonts w:asciiTheme="minorHAnsi" w:eastAsiaTheme="minorEastAsia" w:hAnsiTheme="minorHAnsi" w:cstheme="minorBidi"/>
              <w:noProof/>
              <w:lang w:val="nb-NO"/>
            </w:rPr>
          </w:pPr>
          <w:hyperlink w:anchor="_Toc40989688" w:history="1">
            <w:r w:rsidR="00A96B81" w:rsidRPr="009855E9">
              <w:rPr>
                <w:rStyle w:val="Hyperkobling"/>
                <w:noProof/>
              </w:rPr>
              <w:t>De nasjonale forventningene legger vekt på at vi står overfor fire store utfordringer:</w:t>
            </w:r>
            <w:r w:rsidR="00A96B81">
              <w:rPr>
                <w:noProof/>
                <w:webHidden/>
              </w:rPr>
              <w:tab/>
            </w:r>
            <w:r w:rsidR="00A96B81">
              <w:rPr>
                <w:noProof/>
                <w:webHidden/>
              </w:rPr>
              <w:fldChar w:fldCharType="begin"/>
            </w:r>
            <w:r w:rsidR="00A96B81">
              <w:rPr>
                <w:noProof/>
                <w:webHidden/>
              </w:rPr>
              <w:instrText xml:space="preserve"> PAGEREF _Toc40989688 \h </w:instrText>
            </w:r>
            <w:r w:rsidR="00A96B81">
              <w:rPr>
                <w:noProof/>
                <w:webHidden/>
              </w:rPr>
            </w:r>
            <w:r w:rsidR="00A96B81">
              <w:rPr>
                <w:noProof/>
                <w:webHidden/>
              </w:rPr>
              <w:fldChar w:fldCharType="separate"/>
            </w:r>
            <w:r w:rsidR="00A96B81">
              <w:rPr>
                <w:noProof/>
                <w:webHidden/>
              </w:rPr>
              <w:t>6</w:t>
            </w:r>
            <w:r w:rsidR="00A96B81">
              <w:rPr>
                <w:noProof/>
                <w:webHidden/>
              </w:rPr>
              <w:fldChar w:fldCharType="end"/>
            </w:r>
          </w:hyperlink>
        </w:p>
        <w:p w:rsidR="00A96B81" w:rsidRDefault="00433518">
          <w:pPr>
            <w:pStyle w:val="INNH2"/>
            <w:tabs>
              <w:tab w:val="right" w:pos="10071"/>
            </w:tabs>
            <w:rPr>
              <w:rFonts w:asciiTheme="minorHAnsi" w:eastAsiaTheme="minorEastAsia" w:hAnsiTheme="minorHAnsi" w:cstheme="minorBidi"/>
              <w:noProof/>
              <w:lang w:val="nb-NO"/>
            </w:rPr>
          </w:pPr>
          <w:hyperlink w:anchor="_Toc40989689" w:history="1">
            <w:r w:rsidR="00A96B81" w:rsidRPr="009855E9">
              <w:rPr>
                <w:rStyle w:val="Hyperkobling"/>
                <w:noProof/>
              </w:rPr>
              <w:t>Kommunal planstrategi i det kommunale plansystemet</w:t>
            </w:r>
            <w:r w:rsidR="00A96B81">
              <w:rPr>
                <w:noProof/>
                <w:webHidden/>
              </w:rPr>
              <w:tab/>
            </w:r>
            <w:r w:rsidR="00A96B81">
              <w:rPr>
                <w:noProof/>
                <w:webHidden/>
              </w:rPr>
              <w:fldChar w:fldCharType="begin"/>
            </w:r>
            <w:r w:rsidR="00A96B81">
              <w:rPr>
                <w:noProof/>
                <w:webHidden/>
              </w:rPr>
              <w:instrText xml:space="preserve"> PAGEREF _Toc40989689 \h </w:instrText>
            </w:r>
            <w:r w:rsidR="00A96B81">
              <w:rPr>
                <w:noProof/>
                <w:webHidden/>
              </w:rPr>
            </w:r>
            <w:r w:rsidR="00A96B81">
              <w:rPr>
                <w:noProof/>
                <w:webHidden/>
              </w:rPr>
              <w:fldChar w:fldCharType="separate"/>
            </w:r>
            <w:r w:rsidR="00A96B81">
              <w:rPr>
                <w:noProof/>
                <w:webHidden/>
              </w:rPr>
              <w:t>6</w:t>
            </w:r>
            <w:r w:rsidR="00A96B81">
              <w:rPr>
                <w:noProof/>
                <w:webHidden/>
              </w:rPr>
              <w:fldChar w:fldCharType="end"/>
            </w:r>
          </w:hyperlink>
        </w:p>
        <w:p w:rsidR="00A96B81" w:rsidRDefault="00433518">
          <w:pPr>
            <w:pStyle w:val="INNH3"/>
            <w:tabs>
              <w:tab w:val="right" w:pos="10071"/>
            </w:tabs>
            <w:rPr>
              <w:rFonts w:asciiTheme="minorHAnsi" w:eastAsiaTheme="minorEastAsia" w:hAnsiTheme="minorHAnsi" w:cstheme="minorBidi"/>
              <w:noProof/>
              <w:lang w:val="nb-NO"/>
            </w:rPr>
          </w:pPr>
          <w:hyperlink w:anchor="_Toc40989690" w:history="1">
            <w:r w:rsidR="00A96B81" w:rsidRPr="009855E9">
              <w:rPr>
                <w:rStyle w:val="Hyperkobling"/>
                <w:noProof/>
              </w:rPr>
              <w:t>Folkehelseloven</w:t>
            </w:r>
            <w:r w:rsidR="00A96B81">
              <w:rPr>
                <w:noProof/>
                <w:webHidden/>
              </w:rPr>
              <w:tab/>
            </w:r>
            <w:r w:rsidR="00A96B81">
              <w:rPr>
                <w:noProof/>
                <w:webHidden/>
              </w:rPr>
              <w:fldChar w:fldCharType="begin"/>
            </w:r>
            <w:r w:rsidR="00A96B81">
              <w:rPr>
                <w:noProof/>
                <w:webHidden/>
              </w:rPr>
              <w:instrText xml:space="preserve"> PAGEREF _Toc40989690 \h </w:instrText>
            </w:r>
            <w:r w:rsidR="00A96B81">
              <w:rPr>
                <w:noProof/>
                <w:webHidden/>
              </w:rPr>
            </w:r>
            <w:r w:rsidR="00A96B81">
              <w:rPr>
                <w:noProof/>
                <w:webHidden/>
              </w:rPr>
              <w:fldChar w:fldCharType="separate"/>
            </w:r>
            <w:r w:rsidR="00A96B81">
              <w:rPr>
                <w:noProof/>
                <w:webHidden/>
              </w:rPr>
              <w:t>6</w:t>
            </w:r>
            <w:r w:rsidR="00A96B81">
              <w:rPr>
                <w:noProof/>
                <w:webHidden/>
              </w:rPr>
              <w:fldChar w:fldCharType="end"/>
            </w:r>
          </w:hyperlink>
        </w:p>
        <w:p w:rsidR="00A96B81" w:rsidRDefault="00433518">
          <w:pPr>
            <w:pStyle w:val="INNH2"/>
            <w:tabs>
              <w:tab w:val="right" w:pos="10071"/>
            </w:tabs>
            <w:rPr>
              <w:rFonts w:asciiTheme="minorHAnsi" w:eastAsiaTheme="minorEastAsia" w:hAnsiTheme="minorHAnsi" w:cstheme="minorBidi"/>
              <w:noProof/>
              <w:lang w:val="nb-NO"/>
            </w:rPr>
          </w:pPr>
          <w:hyperlink w:anchor="_Toc40989691" w:history="1">
            <w:r w:rsidR="00A96B81" w:rsidRPr="009855E9">
              <w:rPr>
                <w:rStyle w:val="Hyperkobling"/>
                <w:noProof/>
              </w:rPr>
              <w:t>Utfordringsbilde</w:t>
            </w:r>
            <w:r w:rsidR="00A96B81">
              <w:rPr>
                <w:noProof/>
                <w:webHidden/>
              </w:rPr>
              <w:tab/>
            </w:r>
            <w:r w:rsidR="00A96B81">
              <w:rPr>
                <w:noProof/>
                <w:webHidden/>
              </w:rPr>
              <w:fldChar w:fldCharType="begin"/>
            </w:r>
            <w:r w:rsidR="00A96B81">
              <w:rPr>
                <w:noProof/>
                <w:webHidden/>
              </w:rPr>
              <w:instrText xml:space="preserve"> PAGEREF _Toc40989691 \h </w:instrText>
            </w:r>
            <w:r w:rsidR="00A96B81">
              <w:rPr>
                <w:noProof/>
                <w:webHidden/>
              </w:rPr>
            </w:r>
            <w:r w:rsidR="00A96B81">
              <w:rPr>
                <w:noProof/>
                <w:webHidden/>
              </w:rPr>
              <w:fldChar w:fldCharType="separate"/>
            </w:r>
            <w:r w:rsidR="00A96B81">
              <w:rPr>
                <w:noProof/>
                <w:webHidden/>
              </w:rPr>
              <w:t>6</w:t>
            </w:r>
            <w:r w:rsidR="00A96B81">
              <w:rPr>
                <w:noProof/>
                <w:webHidden/>
              </w:rPr>
              <w:fldChar w:fldCharType="end"/>
            </w:r>
          </w:hyperlink>
        </w:p>
        <w:p w:rsidR="00A96B81" w:rsidRDefault="00433518">
          <w:pPr>
            <w:pStyle w:val="INNH2"/>
            <w:tabs>
              <w:tab w:val="right" w:pos="10071"/>
            </w:tabs>
            <w:rPr>
              <w:rFonts w:asciiTheme="minorHAnsi" w:eastAsiaTheme="minorEastAsia" w:hAnsiTheme="minorHAnsi" w:cstheme="minorBidi"/>
              <w:noProof/>
              <w:lang w:val="nb-NO"/>
            </w:rPr>
          </w:pPr>
          <w:hyperlink w:anchor="_Toc40989692" w:history="1">
            <w:r w:rsidR="00A96B81" w:rsidRPr="009855E9">
              <w:rPr>
                <w:rStyle w:val="Hyperkobling"/>
                <w:noProof/>
              </w:rPr>
              <w:t>Planbehov</w:t>
            </w:r>
            <w:r w:rsidR="00A96B81">
              <w:rPr>
                <w:noProof/>
                <w:webHidden/>
              </w:rPr>
              <w:tab/>
            </w:r>
            <w:r w:rsidR="00A96B81">
              <w:rPr>
                <w:noProof/>
                <w:webHidden/>
              </w:rPr>
              <w:fldChar w:fldCharType="begin"/>
            </w:r>
            <w:r w:rsidR="00A96B81">
              <w:rPr>
                <w:noProof/>
                <w:webHidden/>
              </w:rPr>
              <w:instrText xml:space="preserve"> PAGEREF _Toc40989692 \h </w:instrText>
            </w:r>
            <w:r w:rsidR="00A96B81">
              <w:rPr>
                <w:noProof/>
                <w:webHidden/>
              </w:rPr>
            </w:r>
            <w:r w:rsidR="00A96B81">
              <w:rPr>
                <w:noProof/>
                <w:webHidden/>
              </w:rPr>
              <w:fldChar w:fldCharType="separate"/>
            </w:r>
            <w:r w:rsidR="00A96B81">
              <w:rPr>
                <w:noProof/>
                <w:webHidden/>
              </w:rPr>
              <w:t>10</w:t>
            </w:r>
            <w:r w:rsidR="00A96B81">
              <w:rPr>
                <w:noProof/>
                <w:webHidden/>
              </w:rPr>
              <w:fldChar w:fldCharType="end"/>
            </w:r>
          </w:hyperlink>
        </w:p>
        <w:p w:rsidR="00A96B81" w:rsidRDefault="00433518">
          <w:pPr>
            <w:pStyle w:val="INNH3"/>
            <w:tabs>
              <w:tab w:val="right" w:pos="10071"/>
            </w:tabs>
            <w:rPr>
              <w:rFonts w:asciiTheme="minorHAnsi" w:eastAsiaTheme="minorEastAsia" w:hAnsiTheme="minorHAnsi" w:cstheme="minorBidi"/>
              <w:noProof/>
              <w:lang w:val="nb-NO"/>
            </w:rPr>
          </w:pPr>
          <w:hyperlink w:anchor="_Toc40989693" w:history="1">
            <w:r w:rsidR="00A96B81" w:rsidRPr="009855E9">
              <w:rPr>
                <w:rStyle w:val="Hyperkobling"/>
                <w:noProof/>
              </w:rPr>
              <w:t>Kommuneplanens samfunnsdel</w:t>
            </w:r>
            <w:r w:rsidR="00A96B81">
              <w:rPr>
                <w:noProof/>
                <w:webHidden/>
              </w:rPr>
              <w:tab/>
            </w:r>
            <w:r w:rsidR="00A96B81">
              <w:rPr>
                <w:noProof/>
                <w:webHidden/>
              </w:rPr>
              <w:fldChar w:fldCharType="begin"/>
            </w:r>
            <w:r w:rsidR="00A96B81">
              <w:rPr>
                <w:noProof/>
                <w:webHidden/>
              </w:rPr>
              <w:instrText xml:space="preserve"> PAGEREF _Toc40989693 \h </w:instrText>
            </w:r>
            <w:r w:rsidR="00A96B81">
              <w:rPr>
                <w:noProof/>
                <w:webHidden/>
              </w:rPr>
            </w:r>
            <w:r w:rsidR="00A96B81">
              <w:rPr>
                <w:noProof/>
                <w:webHidden/>
              </w:rPr>
              <w:fldChar w:fldCharType="separate"/>
            </w:r>
            <w:r w:rsidR="00A96B81">
              <w:rPr>
                <w:noProof/>
                <w:webHidden/>
              </w:rPr>
              <w:t>10</w:t>
            </w:r>
            <w:r w:rsidR="00A96B81">
              <w:rPr>
                <w:noProof/>
                <w:webHidden/>
              </w:rPr>
              <w:fldChar w:fldCharType="end"/>
            </w:r>
          </w:hyperlink>
        </w:p>
        <w:p w:rsidR="00A96B81" w:rsidRDefault="00433518">
          <w:pPr>
            <w:pStyle w:val="INNH3"/>
            <w:tabs>
              <w:tab w:val="right" w:pos="10071"/>
            </w:tabs>
            <w:rPr>
              <w:rFonts w:asciiTheme="minorHAnsi" w:eastAsiaTheme="minorEastAsia" w:hAnsiTheme="minorHAnsi" w:cstheme="minorBidi"/>
              <w:noProof/>
              <w:lang w:val="nb-NO"/>
            </w:rPr>
          </w:pPr>
          <w:hyperlink w:anchor="_Toc40989694" w:history="1">
            <w:r w:rsidR="00A96B81" w:rsidRPr="009855E9">
              <w:rPr>
                <w:rStyle w:val="Hyperkobling"/>
                <w:noProof/>
              </w:rPr>
              <w:t>Kommuneplanens arealdel</w:t>
            </w:r>
            <w:r w:rsidR="00A96B81">
              <w:rPr>
                <w:noProof/>
                <w:webHidden/>
              </w:rPr>
              <w:tab/>
            </w:r>
            <w:r w:rsidR="00A96B81">
              <w:rPr>
                <w:noProof/>
                <w:webHidden/>
              </w:rPr>
              <w:fldChar w:fldCharType="begin"/>
            </w:r>
            <w:r w:rsidR="00A96B81">
              <w:rPr>
                <w:noProof/>
                <w:webHidden/>
              </w:rPr>
              <w:instrText xml:space="preserve"> PAGEREF _Toc40989694 \h </w:instrText>
            </w:r>
            <w:r w:rsidR="00A96B81">
              <w:rPr>
                <w:noProof/>
                <w:webHidden/>
              </w:rPr>
            </w:r>
            <w:r w:rsidR="00A96B81">
              <w:rPr>
                <w:noProof/>
                <w:webHidden/>
              </w:rPr>
              <w:fldChar w:fldCharType="separate"/>
            </w:r>
            <w:r w:rsidR="00A96B81">
              <w:rPr>
                <w:noProof/>
                <w:webHidden/>
              </w:rPr>
              <w:t>10</w:t>
            </w:r>
            <w:r w:rsidR="00A96B81">
              <w:rPr>
                <w:noProof/>
                <w:webHidden/>
              </w:rPr>
              <w:fldChar w:fldCharType="end"/>
            </w:r>
          </w:hyperlink>
        </w:p>
        <w:p w:rsidR="00A96B81" w:rsidRDefault="00433518">
          <w:pPr>
            <w:pStyle w:val="INNH3"/>
            <w:tabs>
              <w:tab w:val="right" w:pos="10071"/>
            </w:tabs>
            <w:rPr>
              <w:rFonts w:asciiTheme="minorHAnsi" w:eastAsiaTheme="minorEastAsia" w:hAnsiTheme="minorHAnsi" w:cstheme="minorBidi"/>
              <w:noProof/>
              <w:lang w:val="nb-NO"/>
            </w:rPr>
          </w:pPr>
          <w:hyperlink w:anchor="_Toc40989695" w:history="1">
            <w:r w:rsidR="00A96B81" w:rsidRPr="009855E9">
              <w:rPr>
                <w:rStyle w:val="Hyperkobling"/>
                <w:noProof/>
              </w:rPr>
              <w:t>Prioriterte planer i planstrategiperioden</w:t>
            </w:r>
            <w:r w:rsidR="00A96B81">
              <w:rPr>
                <w:noProof/>
                <w:webHidden/>
              </w:rPr>
              <w:tab/>
            </w:r>
            <w:r w:rsidR="00A96B81">
              <w:rPr>
                <w:noProof/>
                <w:webHidden/>
              </w:rPr>
              <w:fldChar w:fldCharType="begin"/>
            </w:r>
            <w:r w:rsidR="00A96B81">
              <w:rPr>
                <w:noProof/>
                <w:webHidden/>
              </w:rPr>
              <w:instrText xml:space="preserve"> PAGEREF _Toc40989695 \h </w:instrText>
            </w:r>
            <w:r w:rsidR="00A96B81">
              <w:rPr>
                <w:noProof/>
                <w:webHidden/>
              </w:rPr>
            </w:r>
            <w:r w:rsidR="00A96B81">
              <w:rPr>
                <w:noProof/>
                <w:webHidden/>
              </w:rPr>
              <w:fldChar w:fldCharType="separate"/>
            </w:r>
            <w:r w:rsidR="00A96B81">
              <w:rPr>
                <w:noProof/>
                <w:webHidden/>
              </w:rPr>
              <w:t>10</w:t>
            </w:r>
            <w:r w:rsidR="00A96B81">
              <w:rPr>
                <w:noProof/>
                <w:webHidden/>
              </w:rPr>
              <w:fldChar w:fldCharType="end"/>
            </w:r>
          </w:hyperlink>
        </w:p>
        <w:p w:rsidR="00A96B81" w:rsidRDefault="00433518">
          <w:pPr>
            <w:pStyle w:val="INNH2"/>
            <w:tabs>
              <w:tab w:val="right" w:pos="10071"/>
            </w:tabs>
            <w:rPr>
              <w:rFonts w:asciiTheme="minorHAnsi" w:eastAsiaTheme="minorEastAsia" w:hAnsiTheme="minorHAnsi" w:cstheme="minorBidi"/>
              <w:noProof/>
              <w:lang w:val="nb-NO"/>
            </w:rPr>
          </w:pPr>
          <w:hyperlink w:anchor="_Toc40989696" w:history="1">
            <w:r w:rsidR="00A96B81" w:rsidRPr="009855E9">
              <w:rPr>
                <w:rStyle w:val="Hyperkobling"/>
                <w:noProof/>
              </w:rPr>
              <w:t>Planbehov for perioden 2020-2023</w:t>
            </w:r>
            <w:r w:rsidR="00A96B81">
              <w:rPr>
                <w:noProof/>
                <w:webHidden/>
              </w:rPr>
              <w:tab/>
            </w:r>
            <w:r w:rsidR="00A96B81">
              <w:rPr>
                <w:noProof/>
                <w:webHidden/>
              </w:rPr>
              <w:fldChar w:fldCharType="begin"/>
            </w:r>
            <w:r w:rsidR="00A96B81">
              <w:rPr>
                <w:noProof/>
                <w:webHidden/>
              </w:rPr>
              <w:instrText xml:space="preserve"> PAGEREF _Toc40989696 \h </w:instrText>
            </w:r>
            <w:r w:rsidR="00A96B81">
              <w:rPr>
                <w:noProof/>
                <w:webHidden/>
              </w:rPr>
            </w:r>
            <w:r w:rsidR="00A96B81">
              <w:rPr>
                <w:noProof/>
                <w:webHidden/>
              </w:rPr>
              <w:fldChar w:fldCharType="separate"/>
            </w:r>
            <w:r w:rsidR="00A96B81">
              <w:rPr>
                <w:noProof/>
                <w:webHidden/>
              </w:rPr>
              <w:t>11</w:t>
            </w:r>
            <w:r w:rsidR="00A96B81">
              <w:rPr>
                <w:noProof/>
                <w:webHidden/>
              </w:rPr>
              <w:fldChar w:fldCharType="end"/>
            </w:r>
          </w:hyperlink>
        </w:p>
        <w:p w:rsidR="00C04104" w:rsidRPr="00C04104" w:rsidRDefault="00B039C7" w:rsidP="00C04104">
          <w:pPr>
            <w:tabs>
              <w:tab w:val="right" w:pos="10084"/>
            </w:tabs>
            <w:spacing w:before="200" w:after="80"/>
            <w:rPr>
              <w:b/>
              <w:color w:val="000000"/>
            </w:rPr>
          </w:pPr>
          <w:r>
            <w:fldChar w:fldCharType="end"/>
          </w:r>
        </w:p>
      </w:sdtContent>
    </w:sdt>
    <w:bookmarkStart w:id="3" w:name="_z1t37b103dq4" w:colFirst="0" w:colLast="0" w:displacedByCustomXml="prev"/>
    <w:bookmarkEnd w:id="3" w:displacedByCustomXml="prev"/>
    <w:bookmarkStart w:id="4" w:name="_uzg5tzof04rn" w:colFirst="0" w:colLast="0" w:displacedByCustomXml="prev"/>
    <w:bookmarkEnd w:id="4" w:displacedByCustomXml="prev"/>
    <w:bookmarkStart w:id="5" w:name="_m87sqesml43j" w:colFirst="0" w:colLast="0" w:displacedByCustomXml="prev"/>
    <w:bookmarkEnd w:id="5" w:displacedByCustomXml="prev"/>
    <w:bookmarkStart w:id="6" w:name="_8wthaezgu9xf" w:colFirst="0" w:colLast="0" w:displacedByCustomXml="prev"/>
    <w:bookmarkEnd w:id="6" w:displacedByCustomXml="prev"/>
    <w:bookmarkStart w:id="7" w:name="_4obn8dsp1481" w:colFirst="0" w:colLast="0" w:displacedByCustomXml="prev"/>
    <w:bookmarkEnd w:id="7" w:displacedByCustomXml="prev"/>
    <w:p w:rsidR="00C04104" w:rsidRPr="00C04104" w:rsidRDefault="00C04104" w:rsidP="00C04104">
      <w:pPr>
        <w:rPr>
          <w:lang w:val="nb-NO"/>
        </w:rPr>
      </w:pPr>
    </w:p>
    <w:p w:rsidR="00C04104" w:rsidRPr="00C04104" w:rsidRDefault="00C04104" w:rsidP="00C04104">
      <w:pPr>
        <w:rPr>
          <w:lang w:val="nb-NO"/>
        </w:rPr>
      </w:pPr>
    </w:p>
    <w:p w:rsidR="00C04104" w:rsidRDefault="00C04104" w:rsidP="00C04104"/>
    <w:p w:rsidR="00C04104" w:rsidRP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Default="00C04104" w:rsidP="00C04104"/>
    <w:p w:rsidR="00C04104" w:rsidRPr="00C04104" w:rsidRDefault="00C04104" w:rsidP="00C04104"/>
    <w:p w:rsidR="00C04104" w:rsidRDefault="00C04104" w:rsidP="00C04104">
      <w:pPr>
        <w:pStyle w:val="Ingenmellomrom"/>
      </w:pPr>
    </w:p>
    <w:p w:rsidR="00D7669B" w:rsidRPr="00D7669B" w:rsidRDefault="00D7669B" w:rsidP="00C04104">
      <w:pPr>
        <w:rPr>
          <w:rFonts w:asciiTheme="minorHAnsi" w:eastAsiaTheme="minorEastAsia" w:hAnsiTheme="minorHAnsi" w:cstheme="minorBidi"/>
          <w:lang w:val="nb-NO"/>
        </w:rPr>
      </w:pPr>
    </w:p>
    <w:p w:rsidR="00D7669B" w:rsidRDefault="00D7669B" w:rsidP="00C04104"/>
    <w:p w:rsidR="00C04104" w:rsidRDefault="00C04104" w:rsidP="00C04104"/>
    <w:p w:rsidR="00C04104" w:rsidRDefault="00C6077B" w:rsidP="00C04104">
      <w:r>
        <w:rPr>
          <w:noProof/>
          <w:lang w:val="nb-NO"/>
        </w:rPr>
        <w:drawing>
          <wp:inline distT="0" distB="0" distL="0" distR="0" wp14:anchorId="39B87328" wp14:editId="7426A06B">
            <wp:extent cx="6236970" cy="4050707"/>
            <wp:effectExtent l="0" t="0" r="0" b="6985"/>
            <wp:docPr id="455" name="Bil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3187" cy="4054745"/>
                    </a:xfrm>
                    <a:prstGeom prst="rect">
                      <a:avLst/>
                    </a:prstGeom>
                    <a:noFill/>
                  </pic:spPr>
                </pic:pic>
              </a:graphicData>
            </a:graphic>
          </wp:inline>
        </w:drawing>
      </w:r>
    </w:p>
    <w:p w:rsidR="00A96B81" w:rsidRDefault="00A96B81" w:rsidP="00A96B81">
      <w:pPr>
        <w:jc w:val="center"/>
      </w:pPr>
      <w:r>
        <w:rPr>
          <w:color w:val="3867C8"/>
        </w:rPr>
        <w:t>God samfunnsplanlegging = planstrategi</w:t>
      </w:r>
    </w:p>
    <w:p w:rsidR="00A96B81" w:rsidRDefault="00A96B81" w:rsidP="00C04104"/>
    <w:p w:rsidR="00A96B81" w:rsidRDefault="00A96B81" w:rsidP="00C04104"/>
    <w:p w:rsidR="00A96B81" w:rsidRDefault="00A96B81" w:rsidP="00C04104"/>
    <w:p w:rsidR="00A96B81" w:rsidRPr="00C04104" w:rsidRDefault="00A96B81" w:rsidP="00C04104"/>
    <w:p w:rsidR="00A32993" w:rsidRDefault="00B039C7" w:rsidP="00A32993">
      <w:pPr>
        <w:pStyle w:val="Overskrift2"/>
        <w:rPr>
          <w:color w:val="1155CC"/>
          <w:u w:val="single"/>
        </w:rPr>
      </w:pPr>
      <w:bookmarkStart w:id="8" w:name="_Toc40989682"/>
      <w:r>
        <w:t xml:space="preserve">Kommunal planstrategi etter plan og bygningsloven </w:t>
      </w:r>
      <w:hyperlink r:id="rId9">
        <w:r>
          <w:rPr>
            <w:color w:val="1155CC"/>
            <w:u w:val="single"/>
          </w:rPr>
          <w:t>§ 10 - 1.</w:t>
        </w:r>
        <w:bookmarkEnd w:id="8"/>
      </w:hyperlink>
    </w:p>
    <w:p w:rsidR="009469A3" w:rsidRDefault="009469A3" w:rsidP="009469A3"/>
    <w:p w:rsidR="009469A3" w:rsidRPr="009469A3" w:rsidRDefault="009469A3" w:rsidP="009F3AA9">
      <w:pPr>
        <w:spacing w:line="240" w:lineRule="atLeast"/>
        <w:ind w:left="1134" w:right="1134"/>
        <w:rPr>
          <w:rFonts w:asciiTheme="majorHAnsi" w:hAnsiTheme="majorHAnsi" w:cstheme="majorHAnsi"/>
        </w:rPr>
      </w:pPr>
      <w:r>
        <w:rPr>
          <w:rStyle w:val="Utheving"/>
          <w:rFonts w:asciiTheme="majorHAnsi" w:hAnsiTheme="majorHAnsi" w:cstheme="majorHAnsi"/>
          <w:color w:val="333333"/>
          <w:shd w:val="clear" w:color="auto" w:fill="FFFFFF"/>
        </w:rPr>
        <w:t>«</w:t>
      </w:r>
      <w:r w:rsidRPr="009469A3">
        <w:rPr>
          <w:rStyle w:val="Utheving"/>
          <w:rFonts w:asciiTheme="majorHAnsi" w:hAnsiTheme="majorHAnsi" w:cstheme="majorHAnsi"/>
          <w:color w:val="333333"/>
          <w:shd w:val="clear" w:color="auto" w:fill="FFFFFF"/>
        </w:rPr>
        <w:t>Kommunestyret skal minst én gang i hver valgperiode, og senest innen ett år etter konstituering, utarbeide og vedta en kommunal planstrategi. Planstrategien bør omfatte en drøfting av kommunens strategiske valg knyttet til samfunnsutvikling, herunder langsiktig arealbruk, miljøutfordringer, sektorenes virksomhet og en vurdering av kommunens planbehov i valgperioden</w:t>
      </w:r>
      <w:r>
        <w:rPr>
          <w:rStyle w:val="Utheving"/>
          <w:rFonts w:asciiTheme="majorHAnsi" w:hAnsiTheme="majorHAnsi" w:cstheme="majorHAnsi"/>
          <w:color w:val="333333"/>
          <w:shd w:val="clear" w:color="auto" w:fill="FFFFFF"/>
        </w:rPr>
        <w:t>»</w:t>
      </w:r>
      <w:r w:rsidRPr="009469A3">
        <w:rPr>
          <w:rStyle w:val="Utheving"/>
          <w:rFonts w:asciiTheme="majorHAnsi" w:hAnsiTheme="majorHAnsi" w:cstheme="majorHAnsi"/>
          <w:color w:val="333333"/>
          <w:shd w:val="clear" w:color="auto" w:fill="FFFFFF"/>
        </w:rPr>
        <w:t>.</w:t>
      </w:r>
    </w:p>
    <w:p w:rsidR="00A25A27" w:rsidRDefault="00A25A27" w:rsidP="009F3AA9">
      <w:pPr>
        <w:spacing w:line="240" w:lineRule="atLeast"/>
        <w:ind w:left="1418" w:right="1418"/>
      </w:pPr>
    </w:p>
    <w:p w:rsidR="009469A3" w:rsidRDefault="009469A3"/>
    <w:p w:rsidR="00A25A27" w:rsidRDefault="00B039C7">
      <w:r>
        <w:rPr>
          <w:b/>
        </w:rPr>
        <w:t>Planlegging bidrar til å utvikle et samfunn der vi tar hensyn til bruk og vern av ressurser. Men for å drive god planlegging trenger man en planstrategi</w:t>
      </w:r>
      <w:r>
        <w:t>.</w:t>
      </w:r>
    </w:p>
    <w:p w:rsidR="00A25A27" w:rsidRDefault="00A25A27"/>
    <w:p w:rsidR="00A25A27" w:rsidRDefault="00B039C7">
      <w:r>
        <w:t>Planstrategien er et verktøy til å velge det som er viktig å gjøre når det skal planlegges.</w:t>
      </w:r>
    </w:p>
    <w:p w:rsidR="00A25A27" w:rsidRDefault="00B039C7">
      <w:pPr>
        <w:rPr>
          <w:b/>
        </w:rPr>
      </w:pPr>
      <w:r>
        <w:rPr>
          <w:b/>
        </w:rPr>
        <w:t>Planstrategien er en oppgave som skal gjennomføres i løpet av det første året etter konstituering av nytt kommunestyret for å møte kommunens behov.</w:t>
      </w:r>
    </w:p>
    <w:p w:rsidR="00A25A27" w:rsidRDefault="00A25A27"/>
    <w:p w:rsidR="00A25A27" w:rsidRDefault="00B039C7">
      <w:r>
        <w:t>God samfunnsplanlegging gir større handlefrihet og muligheter til å gjennomføre politikk. Hvilken politikk vil kommunestyret ha? Altså ingen politikk uten planstrategi!</w:t>
      </w:r>
    </w:p>
    <w:p w:rsidR="00A25A27" w:rsidRDefault="00B039C7">
      <w:r>
        <w:t>Politikere som ønsker å sette spor etter seg har nå muligheten til å “holde hånda på rattet” .</w:t>
      </w:r>
    </w:p>
    <w:p w:rsidR="009469A3" w:rsidRDefault="009469A3"/>
    <w:p w:rsidR="00C04104" w:rsidRDefault="00C04104"/>
    <w:p w:rsidR="00C6077B" w:rsidRDefault="00C6077B"/>
    <w:p w:rsidR="00C6077B" w:rsidRDefault="00C6077B"/>
    <w:p w:rsidR="00C04104" w:rsidRDefault="00C04104"/>
    <w:p w:rsidR="00A25A27" w:rsidRDefault="00B039C7">
      <w:pPr>
        <w:jc w:val="center"/>
      </w:pPr>
      <w:r>
        <w:rPr>
          <w:noProof/>
          <w:lang w:val="nb-NO"/>
        </w:rPr>
        <w:drawing>
          <wp:inline distT="114300" distB="114300" distL="114300" distR="114300">
            <wp:extent cx="6118225" cy="4093436"/>
            <wp:effectExtent l="0" t="0" r="0" b="254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144028" cy="4110700"/>
                    </a:xfrm>
                    <a:prstGeom prst="rect">
                      <a:avLst/>
                    </a:prstGeom>
                    <a:ln/>
                  </pic:spPr>
                </pic:pic>
              </a:graphicData>
            </a:graphic>
          </wp:inline>
        </w:drawing>
      </w:r>
    </w:p>
    <w:p w:rsidR="00A25A27" w:rsidRDefault="00A25A27"/>
    <w:p w:rsidR="00A96B81" w:rsidRPr="00A96B81" w:rsidRDefault="00B039C7" w:rsidP="00A96B81">
      <w:pPr>
        <w:pStyle w:val="Overskrift2"/>
      </w:pPr>
      <w:bookmarkStart w:id="9" w:name="_Toc40989683"/>
      <w:r>
        <w:t>Planstrategi på 1- 2- 3. En rask gjennomgang</w:t>
      </w:r>
      <w:bookmarkEnd w:id="9"/>
      <w:r>
        <w:t xml:space="preserve"> </w:t>
      </w:r>
    </w:p>
    <w:p w:rsidR="009F3AA9" w:rsidRDefault="00B039C7">
      <w:pPr>
        <w:pStyle w:val="Overskrift3"/>
        <w:numPr>
          <w:ilvl w:val="0"/>
          <w:numId w:val="3"/>
        </w:numPr>
      </w:pPr>
      <w:bookmarkStart w:id="10" w:name="_Toc40989684"/>
      <w:r>
        <w:t>Start med ´Kunnskapsgrunnlaget´</w:t>
      </w:r>
      <w:bookmarkEnd w:id="10"/>
    </w:p>
    <w:p w:rsidR="00A25A27" w:rsidRDefault="00A25A27" w:rsidP="009F3AA9">
      <w:pPr>
        <w:pStyle w:val="Overskrift3"/>
        <w:ind w:firstLine="0"/>
      </w:pPr>
    </w:p>
    <w:p w:rsidR="00A25A27" w:rsidRDefault="009F3AA9">
      <w:pPr>
        <w:numPr>
          <w:ilvl w:val="0"/>
          <w:numId w:val="1"/>
        </w:numPr>
      </w:pPr>
      <w:r>
        <w:rPr>
          <w:noProof/>
          <w:lang w:val="nb-NO"/>
        </w:rPr>
        <w:drawing>
          <wp:anchor distT="114300" distB="114300" distL="114300" distR="114300" simplePos="0" relativeHeight="251659264" behindDoc="0" locked="0" layoutInCell="1" hidden="0" allowOverlap="1">
            <wp:simplePos x="0" y="0"/>
            <wp:positionH relativeFrom="column">
              <wp:posOffset>4565650</wp:posOffset>
            </wp:positionH>
            <wp:positionV relativeFrom="paragraph">
              <wp:posOffset>56515</wp:posOffset>
            </wp:positionV>
            <wp:extent cx="790575" cy="1072515"/>
            <wp:effectExtent l="0" t="0" r="9525" b="0"/>
            <wp:wrapSquare wrapText="bothSides" distT="114300" distB="114300" distL="114300" distR="11430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790575" cy="1072515"/>
                    </a:xfrm>
                    <a:prstGeom prst="rect">
                      <a:avLst/>
                    </a:prstGeom>
                    <a:ln/>
                  </pic:spPr>
                </pic:pic>
              </a:graphicData>
            </a:graphic>
            <wp14:sizeRelV relativeFrom="margin">
              <wp14:pctHeight>0</wp14:pctHeight>
            </wp14:sizeRelV>
          </wp:anchor>
        </w:drawing>
      </w:r>
      <w:r w:rsidR="00B039C7">
        <w:t xml:space="preserve">Status - Ta tempen. </w:t>
      </w:r>
    </w:p>
    <w:p w:rsidR="00A25A27" w:rsidRDefault="00B039C7">
      <w:pPr>
        <w:numPr>
          <w:ilvl w:val="0"/>
          <w:numId w:val="1"/>
        </w:numPr>
      </w:pPr>
      <w:r>
        <w:t xml:space="preserve">Hvordan står det til i kommunen? </w:t>
      </w:r>
    </w:p>
    <w:p w:rsidR="00A25A27" w:rsidRDefault="00B039C7">
      <w:pPr>
        <w:numPr>
          <w:ilvl w:val="0"/>
          <w:numId w:val="1"/>
        </w:numPr>
      </w:pPr>
      <w:r>
        <w:t xml:space="preserve">Fortsett med utviklingstrekk. Har vi viktig informasjon </w:t>
      </w:r>
    </w:p>
    <w:p w:rsidR="00A25A27" w:rsidRDefault="00B039C7">
      <w:pPr>
        <w:ind w:left="720" w:firstLine="720"/>
      </w:pPr>
      <w:r>
        <w:t>som påvirker avgjørelser fram i tid?</w:t>
      </w:r>
    </w:p>
    <w:p w:rsidR="00A25A27" w:rsidRDefault="00B039C7">
      <w:pPr>
        <w:numPr>
          <w:ilvl w:val="0"/>
          <w:numId w:val="1"/>
        </w:numPr>
      </w:pPr>
      <w:r>
        <w:t>Gikk det som planlagt i forrige periode?</w:t>
      </w:r>
    </w:p>
    <w:p w:rsidR="00A25A27" w:rsidRDefault="00B039C7">
      <w:pPr>
        <w:numPr>
          <w:ilvl w:val="0"/>
          <w:numId w:val="1"/>
        </w:numPr>
      </w:pPr>
      <w:r>
        <w:t>Hva har blitt vedtatt tidligere?</w:t>
      </w:r>
    </w:p>
    <w:p w:rsidR="00A25A27" w:rsidRDefault="00B039C7">
      <w:pPr>
        <w:numPr>
          <w:ilvl w:val="0"/>
          <w:numId w:val="1"/>
        </w:numPr>
      </w:pPr>
      <w:r>
        <w:t>Hva skal følges opp?</w:t>
      </w:r>
    </w:p>
    <w:p w:rsidR="00A25A27" w:rsidRDefault="00B039C7">
      <w:pPr>
        <w:numPr>
          <w:ilvl w:val="0"/>
          <w:numId w:val="1"/>
        </w:numPr>
      </w:pPr>
      <w:r>
        <w:t>Tidligere vedtak?</w:t>
      </w:r>
    </w:p>
    <w:p w:rsidR="00A25A27" w:rsidRDefault="00A25A27">
      <w:pPr>
        <w:ind w:left="1440"/>
      </w:pPr>
    </w:p>
    <w:p w:rsidR="00C04104" w:rsidRDefault="00C04104">
      <w:pPr>
        <w:ind w:left="1440"/>
      </w:pPr>
    </w:p>
    <w:p w:rsidR="00A25A27" w:rsidRDefault="00A25A27">
      <w:pPr>
        <w:ind w:left="720"/>
      </w:pPr>
    </w:p>
    <w:p w:rsidR="00A25A27" w:rsidRDefault="00C6077B">
      <w:pPr>
        <w:rPr>
          <w:b/>
        </w:rPr>
      </w:pPr>
      <w:r>
        <w:rPr>
          <w:noProof/>
          <w:lang w:val="nb-NO"/>
        </w:rPr>
        <w:drawing>
          <wp:anchor distT="114300" distB="114300" distL="114300" distR="114300" simplePos="0" relativeHeight="251660288" behindDoc="0" locked="0" layoutInCell="1" hidden="0" allowOverlap="1">
            <wp:simplePos x="0" y="0"/>
            <wp:positionH relativeFrom="margin">
              <wp:posOffset>4157452</wp:posOffset>
            </wp:positionH>
            <wp:positionV relativeFrom="paragraph">
              <wp:posOffset>35400</wp:posOffset>
            </wp:positionV>
            <wp:extent cx="2200910" cy="1381125"/>
            <wp:effectExtent l="133350" t="228600" r="142240" b="238125"/>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rot="754896">
                      <a:off x="0" y="0"/>
                      <a:ext cx="2200910" cy="1381125"/>
                    </a:xfrm>
                    <a:prstGeom prst="rect">
                      <a:avLst/>
                    </a:prstGeom>
                    <a:ln/>
                  </pic:spPr>
                </pic:pic>
              </a:graphicData>
            </a:graphic>
            <wp14:sizeRelH relativeFrom="margin">
              <wp14:pctWidth>0</wp14:pctWidth>
            </wp14:sizeRelH>
          </wp:anchor>
        </w:drawing>
      </w:r>
      <w:r w:rsidR="00B039C7">
        <w:rPr>
          <w:b/>
        </w:rPr>
        <w:t xml:space="preserve">Få oversikt over tall, fakta, statistikk om for eksempel: </w:t>
      </w:r>
    </w:p>
    <w:p w:rsidR="00A25A27" w:rsidRDefault="00B039C7">
      <w:pPr>
        <w:numPr>
          <w:ilvl w:val="0"/>
          <w:numId w:val="6"/>
        </w:numPr>
        <w:rPr>
          <w:b/>
        </w:rPr>
      </w:pPr>
      <w:r>
        <w:rPr>
          <w:b/>
        </w:rPr>
        <w:t>fødselstall, boligbehov for familie og eldre.</w:t>
      </w:r>
    </w:p>
    <w:p w:rsidR="00A25A27" w:rsidRDefault="00A25A27"/>
    <w:p w:rsidR="00A25A27" w:rsidRDefault="00A25A27"/>
    <w:p w:rsidR="00C04104" w:rsidRDefault="00C04104"/>
    <w:p w:rsidR="00A25A27" w:rsidRDefault="00A25A27"/>
    <w:p w:rsidR="00C04104" w:rsidRPr="00C04104" w:rsidRDefault="00B039C7" w:rsidP="00C04104">
      <w:pPr>
        <w:pStyle w:val="Overskrift3"/>
        <w:numPr>
          <w:ilvl w:val="0"/>
          <w:numId w:val="3"/>
        </w:numPr>
      </w:pPr>
      <w:bookmarkStart w:id="11" w:name="_Toc40989685"/>
      <w:r>
        <w:t>Mål og mening</w:t>
      </w:r>
      <w:bookmarkEnd w:id="11"/>
    </w:p>
    <w:p w:rsidR="00A25A27" w:rsidRDefault="00B039C7" w:rsidP="00A96B81">
      <w:pPr>
        <w:rPr>
          <w:color w:val="6D9EEB"/>
        </w:rPr>
      </w:pPr>
      <w:r>
        <w:rPr>
          <w:noProof/>
          <w:lang w:val="nb-NO"/>
        </w:rPr>
        <w:drawing>
          <wp:anchor distT="114300" distB="114300" distL="114300" distR="114300" simplePos="0" relativeHeight="251661312" behindDoc="0" locked="0" layoutInCell="1" hidden="0" allowOverlap="1">
            <wp:simplePos x="0" y="0"/>
            <wp:positionH relativeFrom="column">
              <wp:posOffset>4505325</wp:posOffset>
            </wp:positionH>
            <wp:positionV relativeFrom="paragraph">
              <wp:posOffset>114300</wp:posOffset>
            </wp:positionV>
            <wp:extent cx="1971675" cy="1924050"/>
            <wp:effectExtent l="0" t="0" r="0" b="0"/>
            <wp:wrapSquare wrapText="bothSides" distT="114300" distB="11430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971675" cy="1924050"/>
                    </a:xfrm>
                    <a:prstGeom prst="rect">
                      <a:avLst/>
                    </a:prstGeom>
                    <a:ln/>
                  </pic:spPr>
                </pic:pic>
              </a:graphicData>
            </a:graphic>
          </wp:anchor>
        </w:drawing>
      </w:r>
    </w:p>
    <w:p w:rsidR="00A25A27" w:rsidRDefault="00B039C7">
      <w:pPr>
        <w:numPr>
          <w:ilvl w:val="0"/>
          <w:numId w:val="2"/>
        </w:numPr>
      </w:pPr>
      <w:r>
        <w:t xml:space="preserve">Det handler om å skape åpen debatt om fremtiden til kommunen. </w:t>
      </w:r>
    </w:p>
    <w:p w:rsidR="00A25A27" w:rsidRDefault="00B039C7">
      <w:pPr>
        <w:numPr>
          <w:ilvl w:val="0"/>
          <w:numId w:val="2"/>
        </w:numPr>
      </w:pPr>
      <w:r>
        <w:t>Hvordan vil vi kommunen skal utvikle seg?</w:t>
      </w:r>
    </w:p>
    <w:p w:rsidR="00A25A27" w:rsidRDefault="00B039C7">
      <w:pPr>
        <w:numPr>
          <w:ilvl w:val="0"/>
          <w:numId w:val="2"/>
        </w:numPr>
      </w:pPr>
      <w:r>
        <w:t>Hva er løftene til velgerne?</w:t>
      </w:r>
    </w:p>
    <w:p w:rsidR="00A25A27" w:rsidRDefault="00B039C7">
      <w:pPr>
        <w:numPr>
          <w:ilvl w:val="0"/>
          <w:numId w:val="2"/>
        </w:numPr>
      </w:pPr>
      <w:r>
        <w:t>Hva skal vi velge?</w:t>
      </w:r>
    </w:p>
    <w:p w:rsidR="00A25A27" w:rsidRDefault="00B039C7">
      <w:pPr>
        <w:numPr>
          <w:ilvl w:val="0"/>
          <w:numId w:val="2"/>
        </w:numPr>
      </w:pPr>
      <w:r>
        <w:t>Hva er det mulighet for i budsjettet?</w:t>
      </w:r>
    </w:p>
    <w:p w:rsidR="00A25A27" w:rsidRDefault="00B039C7">
      <w:pPr>
        <w:numPr>
          <w:ilvl w:val="0"/>
          <w:numId w:val="2"/>
        </w:numPr>
      </w:pPr>
      <w:r>
        <w:t>Bli enig og vedta.</w:t>
      </w:r>
    </w:p>
    <w:p w:rsidR="00A25A27" w:rsidRDefault="00A25A27">
      <w:pPr>
        <w:ind w:left="720"/>
      </w:pPr>
    </w:p>
    <w:p w:rsidR="009F3AA9" w:rsidRDefault="009F3AA9">
      <w:pPr>
        <w:ind w:left="720"/>
      </w:pPr>
    </w:p>
    <w:p w:rsidR="009F3AA9" w:rsidRDefault="009F3AA9">
      <w:pPr>
        <w:ind w:left="720"/>
      </w:pPr>
    </w:p>
    <w:p w:rsidR="00A25A27" w:rsidRDefault="00A25A27"/>
    <w:p w:rsidR="00A25A27" w:rsidRDefault="00B039C7">
      <w:pPr>
        <w:pStyle w:val="Overskrift3"/>
        <w:numPr>
          <w:ilvl w:val="0"/>
          <w:numId w:val="3"/>
        </w:numPr>
      </w:pPr>
      <w:bookmarkStart w:id="12" w:name="_Toc40989686"/>
      <w:r>
        <w:t>Planstrategi</w:t>
      </w:r>
      <w:bookmarkEnd w:id="12"/>
    </w:p>
    <w:p w:rsidR="009F3AA9" w:rsidRPr="009F3AA9" w:rsidRDefault="009F3AA9" w:rsidP="009F3AA9"/>
    <w:p w:rsidR="00A25A27" w:rsidRDefault="00B039C7">
      <w:pPr>
        <w:ind w:left="720"/>
        <w:rPr>
          <w:b/>
        </w:rPr>
      </w:pPr>
      <w:r>
        <w:rPr>
          <w:b/>
        </w:rPr>
        <w:t>Hva skal med i planstrategien?</w:t>
      </w:r>
    </w:p>
    <w:p w:rsidR="00A25A27" w:rsidRDefault="00B039C7">
      <w:pPr>
        <w:numPr>
          <w:ilvl w:val="0"/>
          <w:numId w:val="5"/>
        </w:numPr>
        <w:jc w:val="left"/>
      </w:pPr>
      <w:r>
        <w:t>En drøfting av kommunens strategiske valg knyttet til samfunnsutviklingen:</w:t>
      </w:r>
    </w:p>
    <w:p w:rsidR="00A25A27" w:rsidRDefault="00B039C7">
      <w:pPr>
        <w:numPr>
          <w:ilvl w:val="0"/>
          <w:numId w:val="5"/>
        </w:numPr>
      </w:pPr>
      <w:r>
        <w:t>Langsiktig arealbruk</w:t>
      </w:r>
    </w:p>
    <w:p w:rsidR="00A25A27" w:rsidRDefault="00B039C7">
      <w:pPr>
        <w:numPr>
          <w:ilvl w:val="0"/>
          <w:numId w:val="5"/>
        </w:numPr>
      </w:pPr>
      <w:r>
        <w:t>Klima og miljøutfordringer</w:t>
      </w:r>
    </w:p>
    <w:p w:rsidR="00A25A27" w:rsidRDefault="00B039C7">
      <w:pPr>
        <w:numPr>
          <w:ilvl w:val="0"/>
          <w:numId w:val="5"/>
        </w:numPr>
      </w:pPr>
      <w:r>
        <w:t>Sektorenes virksomhet</w:t>
      </w:r>
    </w:p>
    <w:p w:rsidR="00A25A27" w:rsidRDefault="00B039C7">
      <w:pPr>
        <w:numPr>
          <w:ilvl w:val="0"/>
          <w:numId w:val="5"/>
        </w:numPr>
      </w:pPr>
      <w:r>
        <w:t xml:space="preserve">En vurdering av kommunens  planbehov i valgperioden- </w:t>
      </w:r>
      <w:r>
        <w:rPr>
          <w:b/>
        </w:rPr>
        <w:t xml:space="preserve">Hvilke planer har vi fra før og hvilke er ikke dekket inn? </w:t>
      </w:r>
    </w:p>
    <w:p w:rsidR="00A25A27" w:rsidRDefault="00A25A27">
      <w:pPr>
        <w:ind w:left="720"/>
      </w:pPr>
    </w:p>
    <w:p w:rsidR="009469A3" w:rsidRDefault="009469A3">
      <w:pPr>
        <w:ind w:left="720"/>
      </w:pPr>
    </w:p>
    <w:p w:rsidR="009469A3" w:rsidRDefault="009469A3">
      <w:pPr>
        <w:ind w:left="720"/>
      </w:pPr>
    </w:p>
    <w:p w:rsidR="009469A3" w:rsidRDefault="009469A3">
      <w:pPr>
        <w:ind w:left="720"/>
      </w:pPr>
    </w:p>
    <w:p w:rsidR="009469A3" w:rsidRDefault="009469A3">
      <w:pPr>
        <w:ind w:left="720"/>
      </w:pPr>
    </w:p>
    <w:p w:rsidR="00A25A27" w:rsidRDefault="009F3AA9">
      <w:pPr>
        <w:ind w:left="720"/>
      </w:pPr>
      <w:r>
        <w:rPr>
          <w:noProof/>
          <w:lang w:val="nb-NO"/>
        </w:rPr>
        <w:drawing>
          <wp:anchor distT="114300" distB="114300" distL="114300" distR="114300" simplePos="0" relativeHeight="251663360" behindDoc="0" locked="0" layoutInCell="1" hidden="0" allowOverlap="1">
            <wp:simplePos x="0" y="0"/>
            <wp:positionH relativeFrom="column">
              <wp:posOffset>570230</wp:posOffset>
            </wp:positionH>
            <wp:positionV relativeFrom="paragraph">
              <wp:posOffset>8890</wp:posOffset>
            </wp:positionV>
            <wp:extent cx="1278890" cy="1177290"/>
            <wp:effectExtent l="0" t="0" r="0" b="381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278890" cy="1177290"/>
                    </a:xfrm>
                    <a:prstGeom prst="rect">
                      <a:avLst/>
                    </a:prstGeom>
                    <a:ln/>
                  </pic:spPr>
                </pic:pic>
              </a:graphicData>
            </a:graphic>
            <wp14:sizeRelH relativeFrom="margin">
              <wp14:pctWidth>0</wp14:pctWidth>
            </wp14:sizeRelH>
            <wp14:sizeRelV relativeFrom="margin">
              <wp14:pctHeight>0</wp14:pctHeight>
            </wp14:sizeRelV>
          </wp:anchor>
        </w:drawing>
      </w:r>
    </w:p>
    <w:p w:rsidR="00A25A27" w:rsidRDefault="009F3AA9">
      <w:pPr>
        <w:ind w:left="720"/>
      </w:pPr>
      <w:r>
        <w:rPr>
          <w:noProof/>
          <w:lang w:val="nb-NO"/>
        </w:rPr>
        <w:drawing>
          <wp:anchor distT="114300" distB="114300" distL="114300" distR="114300" simplePos="0" relativeHeight="251662336" behindDoc="0" locked="0" layoutInCell="1" hidden="0" allowOverlap="1">
            <wp:simplePos x="0" y="0"/>
            <wp:positionH relativeFrom="column">
              <wp:posOffset>4280535</wp:posOffset>
            </wp:positionH>
            <wp:positionV relativeFrom="paragraph">
              <wp:posOffset>6985</wp:posOffset>
            </wp:positionV>
            <wp:extent cx="1167765" cy="982980"/>
            <wp:effectExtent l="0" t="0" r="0" b="7620"/>
            <wp:wrapSquare wrapText="bothSides" distT="114300" distB="114300" distL="114300" distR="1143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167765" cy="982980"/>
                    </a:xfrm>
                    <a:prstGeom prst="rect">
                      <a:avLst/>
                    </a:prstGeom>
                    <a:ln/>
                  </pic:spPr>
                </pic:pic>
              </a:graphicData>
            </a:graphic>
            <wp14:sizeRelH relativeFrom="margin">
              <wp14:pctWidth>0</wp14:pctWidth>
            </wp14:sizeRelH>
            <wp14:sizeRelV relativeFrom="margin">
              <wp14:pctHeight>0</wp14:pctHeight>
            </wp14:sizeRelV>
          </wp:anchor>
        </w:drawing>
      </w:r>
      <w:r>
        <w:rPr>
          <w:noProof/>
          <w:lang w:val="nb-NO"/>
        </w:rPr>
        <w:drawing>
          <wp:anchor distT="114300" distB="114300" distL="114300" distR="114300" simplePos="0" relativeHeight="251664384" behindDoc="0" locked="0" layoutInCell="1" hidden="0" allowOverlap="1">
            <wp:simplePos x="0" y="0"/>
            <wp:positionH relativeFrom="column">
              <wp:posOffset>2303780</wp:posOffset>
            </wp:positionH>
            <wp:positionV relativeFrom="paragraph">
              <wp:posOffset>6985</wp:posOffset>
            </wp:positionV>
            <wp:extent cx="1225550" cy="982345"/>
            <wp:effectExtent l="0" t="0" r="0" b="8255"/>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225550" cy="982345"/>
                    </a:xfrm>
                    <a:prstGeom prst="rect">
                      <a:avLst/>
                    </a:prstGeom>
                    <a:ln/>
                  </pic:spPr>
                </pic:pic>
              </a:graphicData>
            </a:graphic>
            <wp14:sizeRelH relativeFrom="margin">
              <wp14:pctWidth>0</wp14:pctWidth>
            </wp14:sizeRelH>
            <wp14:sizeRelV relativeFrom="margin">
              <wp14:pctHeight>0</wp14:pctHeight>
            </wp14:sizeRelV>
          </wp:anchor>
        </w:drawing>
      </w:r>
    </w:p>
    <w:p w:rsidR="00A25A27" w:rsidRDefault="00A25A27">
      <w:pPr>
        <w:ind w:left="720"/>
        <w:jc w:val="center"/>
      </w:pPr>
    </w:p>
    <w:p w:rsidR="00A25A27" w:rsidRDefault="00A25A27">
      <w:pPr>
        <w:ind w:left="720"/>
      </w:pPr>
    </w:p>
    <w:p w:rsidR="00A25A27" w:rsidRDefault="00A25A27">
      <w:pPr>
        <w:ind w:left="720"/>
      </w:pPr>
    </w:p>
    <w:p w:rsidR="00A25A27" w:rsidRDefault="00A25A27">
      <w:pPr>
        <w:ind w:left="720"/>
      </w:pPr>
    </w:p>
    <w:p w:rsidR="00A25A27" w:rsidRDefault="00A25A27">
      <w:pPr>
        <w:ind w:left="720"/>
        <w:jc w:val="center"/>
      </w:pPr>
    </w:p>
    <w:p w:rsidR="00A25A27" w:rsidRDefault="00A25A27">
      <w:pPr>
        <w:ind w:left="720"/>
      </w:pPr>
    </w:p>
    <w:p w:rsidR="009F3AA9" w:rsidRDefault="009F3AA9">
      <w:pPr>
        <w:ind w:left="720"/>
      </w:pPr>
    </w:p>
    <w:p w:rsidR="009F3AA9" w:rsidRDefault="009F3AA9">
      <w:pPr>
        <w:ind w:left="720"/>
      </w:pPr>
    </w:p>
    <w:p w:rsidR="00A96B81" w:rsidRDefault="00A96B81">
      <w:pPr>
        <w:ind w:left="720"/>
      </w:pPr>
    </w:p>
    <w:p w:rsidR="00A96B81" w:rsidRDefault="00A96B81">
      <w:pPr>
        <w:ind w:left="720"/>
      </w:pPr>
    </w:p>
    <w:p w:rsidR="00A25A27" w:rsidRDefault="00B039C7">
      <w:pPr>
        <w:ind w:left="720"/>
      </w:pPr>
      <w:r>
        <w:t>Politikere, dere har nå ett år på å vedta planstrategien og tre år på å gjennomføre den.</w:t>
      </w:r>
    </w:p>
    <w:p w:rsidR="00A25A27" w:rsidRDefault="00A25A27">
      <w:pPr>
        <w:ind w:left="720"/>
      </w:pPr>
    </w:p>
    <w:p w:rsidR="009F3AA9" w:rsidRDefault="009F3AA9">
      <w:pPr>
        <w:ind w:left="720"/>
      </w:pPr>
    </w:p>
    <w:p w:rsidR="009F3AA9" w:rsidRDefault="009F3AA9">
      <w:pPr>
        <w:ind w:left="720"/>
      </w:pPr>
    </w:p>
    <w:p w:rsidR="00A25A27" w:rsidRDefault="00B039C7">
      <w:pPr>
        <w:jc w:val="center"/>
      </w:pPr>
      <w:r>
        <w:rPr>
          <w:noProof/>
          <w:lang w:val="nb-NO"/>
        </w:rPr>
        <w:drawing>
          <wp:inline distT="114300" distB="114300" distL="114300" distR="114300">
            <wp:extent cx="1423385" cy="2521207"/>
            <wp:effectExtent l="0" t="0" r="5715"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429733" cy="2532450"/>
                    </a:xfrm>
                    <a:prstGeom prst="rect">
                      <a:avLst/>
                    </a:prstGeom>
                    <a:ln/>
                  </pic:spPr>
                </pic:pic>
              </a:graphicData>
            </a:graphic>
          </wp:inline>
        </w:drawing>
      </w:r>
      <w:r>
        <w:rPr>
          <w:noProof/>
          <w:lang w:val="nb-NO"/>
        </w:rPr>
        <w:drawing>
          <wp:inline distT="114300" distB="114300" distL="114300" distR="114300">
            <wp:extent cx="1685925" cy="247113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685925" cy="2471138"/>
                    </a:xfrm>
                    <a:prstGeom prst="rect">
                      <a:avLst/>
                    </a:prstGeom>
                    <a:ln/>
                  </pic:spPr>
                </pic:pic>
              </a:graphicData>
            </a:graphic>
          </wp:inline>
        </w:drawing>
      </w:r>
    </w:p>
    <w:p w:rsidR="009F3AA9" w:rsidRDefault="009F3AA9"/>
    <w:p w:rsidR="00A25A27" w:rsidRDefault="00A25A27"/>
    <w:p w:rsidR="00A25A27" w:rsidRDefault="00B039C7">
      <w:pPr>
        <w:rPr>
          <w:b/>
        </w:rPr>
      </w:pPr>
      <w:r>
        <w:rPr>
          <w:b/>
        </w:rPr>
        <w:t>Administrasjonen hjelper politikerne</w:t>
      </w:r>
      <w:r>
        <w:t xml:space="preserve"> </w:t>
      </w:r>
      <w:r>
        <w:rPr>
          <w:b/>
        </w:rPr>
        <w:t>til å komme med forslag til hva de ser som utfordringer og muligheter for Narvik kommune.</w:t>
      </w:r>
    </w:p>
    <w:p w:rsidR="00A25A27" w:rsidRDefault="00B039C7">
      <w:r>
        <w:t xml:space="preserve">Kommunen skal innhente synspunkter fra nabokommuner, statlige og regionale organer i forbindelse med arbeidet med planstrategien. For eksempel statlige samferdselssatsinger, ny regionalmelding, reformer, “ny” lovgivning: </w:t>
      </w:r>
      <w:hyperlink r:id="rId19">
        <w:r>
          <w:rPr>
            <w:color w:val="1155CC"/>
            <w:u w:val="single"/>
          </w:rPr>
          <w:t>Folkehelseloven fra 1.1.2012</w:t>
        </w:r>
      </w:hyperlink>
      <w:r>
        <w:t xml:space="preserve"> og </w:t>
      </w:r>
      <w:hyperlink r:id="rId20">
        <w:r>
          <w:rPr>
            <w:color w:val="1155CC"/>
            <w:u w:val="single"/>
          </w:rPr>
          <w:t>naturmangfoldsloven</w:t>
        </w:r>
      </w:hyperlink>
      <w:r>
        <w:t xml:space="preserve"> med </w:t>
      </w:r>
      <w:hyperlink r:id="rId21">
        <w:r>
          <w:rPr>
            <w:color w:val="1155CC"/>
            <w:u w:val="single"/>
          </w:rPr>
          <w:t>veileder</w:t>
        </w:r>
      </w:hyperlink>
      <w:r>
        <w:t xml:space="preserve">. </w:t>
      </w:r>
    </w:p>
    <w:p w:rsidR="00A25A27" w:rsidRDefault="00A25A27"/>
    <w:p w:rsidR="00A25A27" w:rsidRPr="00C04104" w:rsidRDefault="00B039C7">
      <w:pPr>
        <w:rPr>
          <w:b/>
        </w:rPr>
      </w:pPr>
      <w:r>
        <w:t xml:space="preserve">Planstrategien er retningsgivende for kommunens planlegging og har ingen direkte rettsvirkning for kommunens innbyggere. </w:t>
      </w:r>
      <w:r>
        <w:rPr>
          <w:b/>
        </w:rPr>
        <w:t>Det kan ikke fremmes innsigelse mot kommunal planstrategi.</w:t>
      </w:r>
    </w:p>
    <w:p w:rsidR="00A25A27" w:rsidRDefault="00B039C7">
      <w:pPr>
        <w:pStyle w:val="Overskrift2"/>
      </w:pPr>
      <w:bookmarkStart w:id="13" w:name="_Toc40989687"/>
      <w:r>
        <w:t>Overordnede føringer i planleggingen</w:t>
      </w:r>
      <w:bookmarkEnd w:id="13"/>
    </w:p>
    <w:p w:rsidR="00A25A27" w:rsidRDefault="00B039C7">
      <w:r>
        <w:t xml:space="preserve">I vurderingen av kommunens planbehov skal det tas hensyn til både nasjonale og regionale føringer, samt synspunkter fra nabokommunene. Planbehovet skal </w:t>
      </w:r>
      <w:r w:rsidR="0000254D">
        <w:t>ifølge</w:t>
      </w:r>
      <w:r>
        <w:t xml:space="preserve"> plan og bygningsloven § 1-1 fremme bærekraftig utvikling til beste for den enkelte, samfunnet og framtidige generasjoner.</w:t>
      </w:r>
    </w:p>
    <w:p w:rsidR="00A32993" w:rsidRDefault="00A32993"/>
    <w:p w:rsidR="00A25A27" w:rsidRDefault="00A25A27"/>
    <w:p w:rsidR="00A25A27" w:rsidRDefault="00433518">
      <w:pPr>
        <w:rPr>
          <w:b/>
          <w:color w:val="037192"/>
          <w:u w:val="single"/>
        </w:rPr>
      </w:pPr>
      <w:hyperlink r:id="rId22">
        <w:r w:rsidR="00B039C7">
          <w:rPr>
            <w:color w:val="1155CC"/>
            <w:u w:val="single"/>
          </w:rPr>
          <w:t>Nasjonale forventninger fra regjeringen</w:t>
        </w:r>
      </w:hyperlink>
      <w:r w:rsidR="00B039C7">
        <w:t xml:space="preserve"> til fylkeskommuner og kommuner setter også FNs bærekraftsmål som rammer for samfunnsutviklingen. Dette er også vedtatt 27.02.2020 av kommunestyret i arkivsak 20/3394: </w:t>
      </w:r>
      <w:hyperlink r:id="rId23">
        <w:r w:rsidR="00B039C7">
          <w:rPr>
            <w:b/>
            <w:color w:val="037192"/>
            <w:u w:val="single"/>
          </w:rPr>
          <w:t>20/6090 - Oppstart kommuneplan for Narvik kommune og høring av planprogram</w:t>
        </w:r>
      </w:hyperlink>
      <w:r w:rsidR="00B039C7">
        <w:rPr>
          <w:b/>
          <w:color w:val="037192"/>
          <w:u w:val="single"/>
        </w:rPr>
        <w:t xml:space="preserve"> </w:t>
      </w:r>
    </w:p>
    <w:p w:rsidR="00A25A27" w:rsidRDefault="00A25A27">
      <w:pPr>
        <w:rPr>
          <w:b/>
          <w:color w:val="037192"/>
          <w:u w:val="single"/>
        </w:rPr>
      </w:pPr>
    </w:p>
    <w:p w:rsidR="00A25A27" w:rsidRDefault="00A25A27">
      <w:pPr>
        <w:rPr>
          <w:b/>
          <w:color w:val="037192"/>
          <w:u w:val="single"/>
        </w:rPr>
      </w:pPr>
    </w:p>
    <w:p w:rsidR="00A25A27" w:rsidRPr="006902D0" w:rsidRDefault="00B039C7" w:rsidP="006902D0">
      <w:pPr>
        <w:shd w:val="clear" w:color="auto" w:fill="FFFFFF"/>
        <w:jc w:val="center"/>
        <w:rPr>
          <w:rFonts w:ascii="Arial" w:eastAsia="Arial" w:hAnsi="Arial" w:cs="Arial"/>
          <w:b/>
          <w:sz w:val="27"/>
          <w:szCs w:val="27"/>
        </w:rPr>
      </w:pPr>
      <w:r>
        <w:rPr>
          <w:rFonts w:ascii="Arial" w:eastAsia="Arial" w:hAnsi="Arial" w:cs="Arial"/>
          <w:b/>
          <w:noProof/>
          <w:sz w:val="27"/>
          <w:szCs w:val="27"/>
          <w:lang w:val="nb-NO"/>
        </w:rPr>
        <w:drawing>
          <wp:inline distT="114300" distB="114300" distL="114300" distR="114300">
            <wp:extent cx="5449401" cy="2620645"/>
            <wp:effectExtent l="0" t="0" r="0" b="8255"/>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470072" cy="2630586"/>
                    </a:xfrm>
                    <a:prstGeom prst="rect">
                      <a:avLst/>
                    </a:prstGeom>
                    <a:ln/>
                  </pic:spPr>
                </pic:pic>
              </a:graphicData>
            </a:graphic>
          </wp:inline>
        </w:drawing>
      </w:r>
    </w:p>
    <w:p w:rsidR="00A25A27" w:rsidRDefault="00B039C7">
      <w:pPr>
        <w:pStyle w:val="Overskrift3"/>
      </w:pPr>
      <w:bookmarkStart w:id="14" w:name="_ka3hcjucsc2p" w:colFirst="0" w:colLast="0"/>
      <w:bookmarkStart w:id="15" w:name="_Toc40989688"/>
      <w:bookmarkEnd w:id="14"/>
      <w:r>
        <w:t>De nasjonale forventningene legger vekt på at vi står overfor fire store utfordringer:</w:t>
      </w:r>
      <w:bookmarkEnd w:id="15"/>
    </w:p>
    <w:p w:rsidR="00A25A27" w:rsidRDefault="00B039C7">
      <w:pPr>
        <w:pStyle w:val="Overskrift3"/>
        <w:rPr>
          <w:b/>
        </w:rPr>
      </w:pPr>
      <w:bookmarkStart w:id="16" w:name="_mnn2biou9uxp" w:colFirst="0" w:colLast="0"/>
      <w:bookmarkEnd w:id="16"/>
      <w:r>
        <w:t xml:space="preserve"> </w:t>
      </w:r>
    </w:p>
    <w:p w:rsidR="00A25A27" w:rsidRDefault="00B039C7">
      <w:pPr>
        <w:numPr>
          <w:ilvl w:val="0"/>
          <w:numId w:val="4"/>
        </w:numPr>
      </w:pPr>
      <w:r>
        <w:t xml:space="preserve">Å skape et bærekraftig velferdssamfunn.  </w:t>
      </w:r>
    </w:p>
    <w:p w:rsidR="00A25A27" w:rsidRDefault="00B039C7">
      <w:pPr>
        <w:numPr>
          <w:ilvl w:val="0"/>
          <w:numId w:val="4"/>
        </w:numPr>
      </w:pPr>
      <w:r>
        <w:t xml:space="preserve">Å skape et økologisk bærekraftig samfunn gjennom blant annet en offensiv klimapolitikk og en forsvarlig ressursforvaltning.  </w:t>
      </w:r>
    </w:p>
    <w:p w:rsidR="00A25A27" w:rsidRDefault="00B039C7">
      <w:pPr>
        <w:numPr>
          <w:ilvl w:val="0"/>
          <w:numId w:val="4"/>
        </w:numPr>
      </w:pPr>
      <w:r>
        <w:t xml:space="preserve">Å skape et sosialt bærekraftig samfunn.  </w:t>
      </w:r>
    </w:p>
    <w:p w:rsidR="00D7669B" w:rsidRDefault="00B039C7" w:rsidP="00D7669B">
      <w:pPr>
        <w:numPr>
          <w:ilvl w:val="0"/>
          <w:numId w:val="4"/>
        </w:numPr>
      </w:pPr>
      <w:r>
        <w:t>Å skape et trygt samfunn for alle</w:t>
      </w:r>
      <w:r w:rsidR="00D7669B">
        <w:t>.</w:t>
      </w:r>
    </w:p>
    <w:p w:rsidR="00BE6B4D" w:rsidRDefault="00BE6B4D" w:rsidP="00BE6B4D">
      <w:pPr>
        <w:ind w:left="1440"/>
      </w:pPr>
    </w:p>
    <w:p w:rsidR="00A25A27" w:rsidRDefault="00B039C7">
      <w:pPr>
        <w:pStyle w:val="Overskrift2"/>
      </w:pPr>
      <w:bookmarkStart w:id="17" w:name="_Toc40989689"/>
      <w:r>
        <w:t>Kommunal planstrategi i det kommunale plansystemet</w:t>
      </w:r>
      <w:bookmarkEnd w:id="17"/>
    </w:p>
    <w:p w:rsidR="00A25A27" w:rsidRDefault="00A25A27"/>
    <w:p w:rsidR="00BE6B4D" w:rsidRDefault="00BE6B4D"/>
    <w:p w:rsidR="00A25A27" w:rsidRDefault="00B039C7" w:rsidP="009F3AA9">
      <w:r>
        <w:rPr>
          <w:noProof/>
          <w:lang w:val="nb-NO"/>
        </w:rPr>
        <w:drawing>
          <wp:inline distT="114300" distB="114300" distL="114300" distR="114300">
            <wp:extent cx="6298251" cy="2398988"/>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6355787" cy="2420903"/>
                    </a:xfrm>
                    <a:prstGeom prst="rect">
                      <a:avLst/>
                    </a:prstGeom>
                    <a:ln/>
                  </pic:spPr>
                </pic:pic>
              </a:graphicData>
            </a:graphic>
          </wp:inline>
        </w:drawing>
      </w:r>
      <w:bookmarkStart w:id="18" w:name="_z51hpa103lpa" w:colFirst="0" w:colLast="0"/>
      <w:bookmarkStart w:id="19" w:name="_i76bnregbvtt" w:colFirst="0" w:colLast="0"/>
      <w:bookmarkEnd w:id="18"/>
      <w:bookmarkEnd w:id="19"/>
    </w:p>
    <w:p w:rsidR="009F3AA9" w:rsidRDefault="009F3AA9" w:rsidP="009F3AA9"/>
    <w:p w:rsidR="00A25A27" w:rsidRDefault="00B039C7">
      <w:pPr>
        <w:pStyle w:val="Overskrift3"/>
      </w:pPr>
      <w:r>
        <w:t xml:space="preserve"> </w:t>
      </w:r>
      <w:bookmarkStart w:id="20" w:name="_Toc40989690"/>
      <w:r>
        <w:t>Folkehelseloven</w:t>
      </w:r>
      <w:bookmarkEnd w:id="20"/>
    </w:p>
    <w:p w:rsidR="00A25A27" w:rsidRDefault="00B039C7">
      <w:r>
        <w:t xml:space="preserve">Loven setter krav til politisk forankring av folkehelsearbeidet og for en langsiktig, systematisk innsats. Kommuner og fylkeskommuner skal fremme helse innen de oppgaver og med de virkemidler de er tillagt. Et systematisk folkehelsearbeid innebærer at kommuner og fylkeskommuner skal ha oversikt over helsetilstanden til befolkningen i sin kommune/sitt fylke og de faktorer som påvirker helsetilstanden. Denne kunnskapen og identifiserte folkehelseutfordringer skal legges til grunn i arbeidet med planstrategi og som grunnlag for fastsetting av mål og strategier gjennom kommuneplanarbeidet. Loven bygger på, og er samordnet med </w:t>
      </w:r>
      <w:hyperlink r:id="rId26">
        <w:r>
          <w:rPr>
            <w:color w:val="1155CC"/>
            <w:u w:val="single"/>
          </w:rPr>
          <w:t>plan- og bygningsloven</w:t>
        </w:r>
      </w:hyperlink>
      <w:r>
        <w:t xml:space="preserve"> (</w:t>
      </w:r>
      <w:r w:rsidR="0000254D">
        <w:t>PBL</w:t>
      </w:r>
      <w:r>
        <w:t>).</w:t>
      </w:r>
    </w:p>
    <w:p w:rsidR="00A25A27" w:rsidRDefault="00A25A27"/>
    <w:p w:rsidR="00A25A27" w:rsidRDefault="00B039C7">
      <w:pPr>
        <w:pStyle w:val="Overskrift2"/>
      </w:pPr>
      <w:bookmarkStart w:id="21" w:name="_Toc40989691"/>
      <w:r>
        <w:t>Utfordringsbilde</w:t>
      </w:r>
      <w:bookmarkEnd w:id="21"/>
    </w:p>
    <w:p w:rsidR="00A25A27" w:rsidRDefault="00A25A27"/>
    <w:p w:rsidR="00A25A27" w:rsidRDefault="00B039C7">
      <w:r>
        <w:t xml:space="preserve">Etter Covid - 19 pandemien og nedstengning av Norge 12. mars 2020 har hverdagen vi lever i blitt snudd på hodet. Virusets inngripelse i menneskenes hverdag, </w:t>
      </w:r>
      <w:r w:rsidR="000A1557">
        <w:t>har forandret livet dramatisk. I</w:t>
      </w:r>
      <w:r>
        <w:t>kke siden 2. verdenskrig har landet vært i en større krise. Den økonomiske veksten landet har hatt frem til nå og oppbygging av den norske velferdsstaten kan vi i stor grad takke petroleumsressursene for. Det var gjen</w:t>
      </w:r>
      <w:r w:rsidR="000A1557">
        <w:t xml:space="preserve">nom oljeeventyret på 70-tallet </w:t>
      </w:r>
      <w:r>
        <w:t>at norsk økonomi virkelig skjøt fart. I dag ser vi hvordan oljefondet har bidratt til at Norge kan stimulere norsk økonomi gjennom ulike økonomiske krisepakker. Oljefondet gjør at Norge er i en særstilling i forhold til mange av våre naboland i Europa, som ikke har penger på bok og må ta opp lån.</w:t>
      </w:r>
    </w:p>
    <w:p w:rsidR="00A25A27" w:rsidRDefault="00A25A27"/>
    <w:p w:rsidR="00A25A27" w:rsidRDefault="00B039C7">
      <w:r>
        <w:t>Utviklingstrekkene for Narvik kommune vil i tiden fremover derfor avhenge av en rekke ulike faktorer både forutsigbare og ikke forutsigbare. Den største utfordringen med en ny pandemi er å kunne leve “med den” og få samfunnet rundt til å fungere. Større ulikhet og mer fattigdom både lokalt og globalt vil være vel så utfordrende i tiden fremover, og vil påvirke mange samfunnsaspekter.</w:t>
      </w:r>
    </w:p>
    <w:p w:rsidR="000A1557" w:rsidRDefault="000A1557"/>
    <w:p w:rsidR="00A25A27" w:rsidRDefault="00B039C7">
      <w:r>
        <w:t>Driften av den nye kommunen skal både være bærekraftig og tilpasses utgifter og inntekter. Kommunens driftskostnader er allerede for høy. Dette er spesielt innenfor helse, omsorg og oppvekst. Det må gjøres strukturelle grep for å finne bedre løsninger innenfor nevnte områder og frigi ressurser til å jobbe med utviklingsarbeid for å kunne imøtekomme avvik i budsjetter og</w:t>
      </w:r>
      <w:r w:rsidR="000A1557">
        <w:t xml:space="preserve"> kostra tall som kommunen ser. </w:t>
      </w:r>
      <w:r>
        <w:t xml:space="preserve">Dessverre kan handlingsrommet som etterstrebes for å snu driften i kommunen, synes mindre akkurat i disse tider, men likevel viktig for å nå bærekraftsmålene, hvor også Narvik kommune har en oppgave å bidra til innen 2030 </w:t>
      </w:r>
      <w:r w:rsidR="000A1557">
        <w:t>og som arrangør og vertskap for</w:t>
      </w:r>
      <w:r>
        <w:t xml:space="preserve"> et</w:t>
      </w:r>
      <w:r w:rsidR="000A1557">
        <w:t xml:space="preserve"> eventuelt </w:t>
      </w:r>
      <w:r>
        <w:t xml:space="preserve">VM i alpint i 2027. </w:t>
      </w:r>
    </w:p>
    <w:p w:rsidR="00A25A27" w:rsidRDefault="00B039C7">
      <w:r>
        <w:t>Arbeidet med bærekraftsmålene krever helhetsperspektiver, noe som ligger i kjernen av kommunesektore</w:t>
      </w:r>
      <w:r w:rsidR="000A1557">
        <w:t>ns ansvar. Behovet for en</w:t>
      </w:r>
      <w:r>
        <w:t xml:space="preserve"> mer helhetlig og bærekraftig samfunns- og næringsutvikling gjør det nødvendig å jobbe videre med endringer i kommunestrukturen.</w:t>
      </w:r>
    </w:p>
    <w:p w:rsidR="00A25A27" w:rsidRDefault="00A25A27"/>
    <w:p w:rsidR="00A25A27" w:rsidRDefault="00B039C7">
      <w:r>
        <w:t>Kommunens demografiske utvikling og sammensetning har ikke endret seg vesentlig de senere år for noen av de tre tidligere kommunene. Etter kommunesammenslåingen er folketallet i Narvik kommune 21 845 (SSB 1.1.2020).</w:t>
      </w:r>
    </w:p>
    <w:p w:rsidR="00A25A27" w:rsidRDefault="00B039C7">
      <w:r>
        <w:t>De lave fødselstallene er en utfordring ikke bare i Narvik kommune, men i Nordland fylke generelt. Lave fødselstall utfordrer i neste omgang rekrutteringen for å holde arbeidskraften oppe i forhold til økningen i antall eldre, som i større grad vil ha behov for kommunale tjenester. Samtidig blir skatteinngangen lavere, mens pensjonsytelsene vil øke.</w:t>
      </w:r>
    </w:p>
    <w:p w:rsidR="00A25A27" w:rsidRDefault="00B039C7">
      <w:r>
        <w:t>Per nå er det totalt 14 251 innbyggere i yrkesaktiv alder i Narvik kommune. Dette sier ikke noe om hvor mange som faktisk er i arbeid. En stor andel av den yrkesaktive befolkningen lever på passive ytelser, i form av sykepenger, arbeidsavklaringspenger og uføretrygd.</w:t>
      </w:r>
    </w:p>
    <w:p w:rsidR="00A25A27" w:rsidRDefault="00B039C7">
      <w:r>
        <w:t xml:space="preserve">I kjølvannet av korona pandemien vil kommunen oppleve flere konkurser, arbeidsledige og permitterte, som igjen vil påvirke </w:t>
      </w:r>
      <w:r w:rsidR="000A1557">
        <w:t xml:space="preserve">arbeidsledigheten, samt </w:t>
      </w:r>
      <w:r>
        <w:t>kommunens inntekter og utgifter.</w:t>
      </w:r>
    </w:p>
    <w:p w:rsidR="00A25A27" w:rsidRDefault="00A25A27"/>
    <w:p w:rsidR="00A25A27" w:rsidRDefault="00B039C7">
      <w:r>
        <w:t>Kort oppsummert må det fødes flere barn, og det må tilrettelegges for flere arbeidsplasser og økt bolyst. Samtidig må vi ha et sterkt fokus på å få flere innflyttere og økt innvandring for å øke folketallet. Vi må også tilrettelegge for å få flere i arbeid og færre på trygd.</w:t>
      </w:r>
    </w:p>
    <w:p w:rsidR="00A25A27" w:rsidRDefault="00A25A27"/>
    <w:p w:rsidR="00A25A27" w:rsidRDefault="00B039C7">
      <w:r>
        <w:t>Tilga</w:t>
      </w:r>
      <w:r w:rsidR="000A1557">
        <w:t xml:space="preserve">ng på en variert boligmasse og </w:t>
      </w:r>
      <w:r>
        <w:t xml:space="preserve">arbeidsplasser er grunnleggende for å skape vekst og velferd. De sentrale </w:t>
      </w:r>
      <w:r w:rsidR="000A1557">
        <w:t xml:space="preserve">utviklingsområdene for den nye kommunen omhandler </w:t>
      </w:r>
      <w:r>
        <w:t xml:space="preserve">Narvik </w:t>
      </w:r>
      <w:r w:rsidR="000A1557">
        <w:t>og</w:t>
      </w:r>
      <w:r>
        <w:t xml:space="preserve"> Bjerkvik i nord </w:t>
      </w:r>
      <w:r w:rsidR="000A1557">
        <w:t>og</w:t>
      </w:r>
      <w:r>
        <w:t xml:space="preserve"> Ballangen og Kjøpsvik i sør.  Satsning på de nye lokalsentrene vil være en viktig strategi fremover. En ny gjennomgang i av arealdisponering gjennom kommuneplanens arealdel og den interkommunale kystsoneplanen må sees i sammenheng for videre bebyggelse og næringsutvikling, samt for planlegging av infrastruktur, som veg, vann, fiber m.m. </w:t>
      </w:r>
    </w:p>
    <w:p w:rsidR="00A25A27" w:rsidRDefault="00B039C7">
      <w:r>
        <w:t>Både i Kjøpsvik og Ballangen drives det marin akvakultur og utvikling. Forskning innenfor bærekraftig marin produksjon er en næring i vekst, og det er behov for stadig nye og bedre produkter innenfor denne næringen. Kommunen trenger nye næringer og arbeidsplasser og tilrettelegging av infrastruktur, tomter og veiledning, samt samarbeid med ulike aktører.</w:t>
      </w:r>
    </w:p>
    <w:p w:rsidR="00A25A27" w:rsidRDefault="00A25A27"/>
    <w:p w:rsidR="00A25A27" w:rsidRDefault="00B039C7">
      <w:r>
        <w:t xml:space="preserve">Landbruket er en svært viktig næring for Nord-Norge, og trenger landbruksarealene og utmarksressursene som finnes. I </w:t>
      </w:r>
      <w:r w:rsidR="000A1557">
        <w:t>områder</w:t>
      </w:r>
      <w:r>
        <w:t xml:space="preserve"> hvor tilgangen på jordbruksareal er størst vil det være naturlig å bidra til små og mellomstore bruk. Tendensen vi har sett så langt er at utmarka gro</w:t>
      </w:r>
      <w:r w:rsidR="000A1557">
        <w:t xml:space="preserve">r igjen og brukene forsvinner. </w:t>
      </w:r>
      <w:r>
        <w:t>Et mer klimavennlig jordbruk er på gang og nye tanker for fremtidens land</w:t>
      </w:r>
      <w:r w:rsidR="000A1557">
        <w:t xml:space="preserve">brukspolitikk bør avklares for </w:t>
      </w:r>
      <w:r>
        <w:t>kommunen</w:t>
      </w:r>
      <w:r w:rsidR="00121882">
        <w:t xml:space="preserve"> utvikling. Her spiller Jordvern e</w:t>
      </w:r>
      <w:r>
        <w:t>n viktig faktor. Arealplanlegging og regulering for ulike utviklingsområder er spesielt viktig i forhold til næringsarealer og logistikknutepunkter for bærekraftig transport tilknyttet bane og sjø. En kartlegging og oversikt over potensielle tilgjengelige arealer til bruk for næringsvirksomhet som jordbruk, skogbruk, havbruk og mineralutvinning</w:t>
      </w:r>
      <w:r w:rsidR="00121882">
        <w:t>,</w:t>
      </w:r>
      <w:r>
        <w:t xml:space="preserve"> sett i sammenheng med behov for infrastruktur, vil være nyttig for videre planlegging av kommunens utviklingspotensiale. </w:t>
      </w:r>
    </w:p>
    <w:p w:rsidR="00A25A27" w:rsidRDefault="00A25A27"/>
    <w:p w:rsidR="00A25A27" w:rsidRDefault="00B039C7">
      <w:r>
        <w:t>Reindrifts- og landbruksnæringen må sees på som verdi i sysselsetting og bosetting, samt deres sameksistens med andre næringer. Ressursgrunnlaget til reindrifta bør sikres.</w:t>
      </w:r>
    </w:p>
    <w:p w:rsidR="00A25A27" w:rsidRDefault="00A25A27"/>
    <w:p w:rsidR="00A25A27" w:rsidRDefault="00B039C7">
      <w:r>
        <w:t xml:space="preserve">Samordnet bolig- og transportutvikling vil være sentralt i planstrategiperioden. Enkelte bedrifter har en negativ effekt i form av støy, støv, lukt eller risiko for ulykker. Disse er derfor avhengig av en lokalisering som sikrer næringene langsiktighet og effektiv skjerming. For å sikre tilrettelegging for at personer ønsker å flytte til kommunen er det viktig å sikre tilgang på differensierte arbeidsplasser med et fokus på etablering av </w:t>
      </w:r>
      <w:r w:rsidR="00121882">
        <w:t xml:space="preserve">offentlig arbeidsplasser. Samtidig skal vi verne om de </w:t>
      </w:r>
      <w:r>
        <w:t>arbeidsplassene vi allerede har.</w:t>
      </w:r>
    </w:p>
    <w:p w:rsidR="00A25A27" w:rsidRDefault="00B039C7">
      <w:r>
        <w:t>Gjennom tilrettelegging for varierte boligtilbud vil kommunen være med å legge grunnlaget for utvikling av kommunens attraktivitet og det å bidra til bolyst. Behovet for areal til boliger styres i hovedsak av befolkningsgrunnlaget og befolkningsveksten. Størrelsen på husholdningene vil ha betydning på hvilke boligtyper som det tilrettelegges for. Det skal også tilrettelegges for personer med behov for bistand på boligmarkedet. Differensiert boligmasse vil være et viktig ledd for sikre alle i befolkningen et godt bomiljø.</w:t>
      </w:r>
    </w:p>
    <w:p w:rsidR="00A25A27" w:rsidRDefault="00B039C7">
      <w:r>
        <w:t>Kommunen skal ta en aktiv stilling til spredt boligbebyggelse, fritidsbebyggelse og bruk av LNFR-spredt.</w:t>
      </w:r>
    </w:p>
    <w:p w:rsidR="00A25A27" w:rsidRDefault="00A25A27"/>
    <w:p w:rsidR="00A25A27" w:rsidRDefault="00B039C7">
      <w:r>
        <w:t>By -og tettstedsutvikling skal være med på å gi mulighet for sosialt og fysisk utfoldelse, rikt kulturliv og samfunnsdeltakelse for alle befolkningsgrupper. Gode møteplasser i lokalsamfunnet er viktig for trivsel og sosial interaksjon. I Kjøpsvik vil oppussing av sparebankens lokaler til bibliotek kunne bli en fin møteplass og i Ballangen skal servicesenteret oppgraderes. Det samme er planlagt for servicesenteret i Kjøpsvik. Når E6 gjennom sentrum av Ballangen får ny trase utenom sentrum, vil det åpnes opp for også andre muligheter for et mer attraktivt sentrum for innbyggerne. Både Bjerkvik, Narvik, Ballangen og Kjøpsvik trenger å utforme strategier for sentrumsutvikling med gode møteplasser.</w:t>
      </w:r>
    </w:p>
    <w:p w:rsidR="00A25A27" w:rsidRDefault="00A25A27"/>
    <w:p w:rsidR="00A25A27" w:rsidRDefault="00B039C7">
      <w:r>
        <w:t xml:space="preserve">Å legge til rette for barn, unge, eldre og personer med nedsatt funksjonsevne er viktig for å sikre den bærekraftige utviklingen. Universell utforming er en langsiktig nasjonal strategi for å bidra til å gjøre samfunnet tilgjengelig for alle og forhindre diskriminering. </w:t>
      </w:r>
    </w:p>
    <w:p w:rsidR="00A25A27" w:rsidRDefault="00A25A27"/>
    <w:p w:rsidR="00A25A27" w:rsidRDefault="00B039C7">
      <w:r>
        <w:t xml:space="preserve">Reiselivet er en viktig næring, som skaper arbeidsplasser i hele landet, og Norge er flere ganger kåret til ett av verdens beste reisemål. Vi har en fantastisk natur og et mangfold av spennende attraksjoner og opplevelser. Nå er det viktig at vi klarer å ivareta alle de små og store aktørene rundt i kommunen og regionen rundt. Tiden er kanskje moden for en annen måte å feriere på. Krisen i bransjen påvirker både samferdsel, handelsstanden, hotell og restaurantnæringen. Nye konsepter innenfor området vil kunne utvikles i små skala, og reiselivsnæringen i kommunen må omstilles. Lokale tilbud innenfor kultur, natur og historie kan se dagens lys innenfor nye tilbud og rammer.  </w:t>
      </w:r>
    </w:p>
    <w:p w:rsidR="00A25A27" w:rsidRDefault="00B039C7">
      <w:r>
        <w:t xml:space="preserve">Norges nasjonalfjell Stetinden kan markedsføres i større grad og bygge opp opplevelser i tilknytning til det samiske og naturen rundt til beste for utviklingen i og rundt Kjøpsvik. </w:t>
      </w:r>
    </w:p>
    <w:p w:rsidR="00A25A27" w:rsidRDefault="00B039C7">
      <w:pPr>
        <w:widowControl w:val="0"/>
        <w:spacing w:before="240" w:after="240"/>
      </w:pPr>
      <w:r>
        <w:t xml:space="preserve">Med bakgrunn i vedtatte langtidsplanen for forsvarssektoren, </w:t>
      </w:r>
      <w:r>
        <w:rPr>
          <w:i/>
        </w:rPr>
        <w:t>kampkraft og bærekraft</w:t>
      </w:r>
      <w:r>
        <w:t xml:space="preserve">, utvikles og bygges Evenes ut som en framskutt base og base for maritime overvåkningsfly. Denne etableringen trekker frem nærheten til Narvik som gir muligheter for jobb og utdanning for ansattes familier som skal bosette seg i området. </w:t>
      </w:r>
      <w:r>
        <w:rPr>
          <w:highlight w:val="white"/>
        </w:rPr>
        <w:t xml:space="preserve">Forsvarets logistikkorganisasjon </w:t>
      </w:r>
      <w:r>
        <w:t>har vurdert Ofoten og Narvik som et viktig</w:t>
      </w:r>
      <w:r w:rsidR="00121882">
        <w:t xml:space="preserve"> og fremragende logistikksenter. De </w:t>
      </w:r>
      <w:r>
        <w:t xml:space="preserve">presiserer at kapasitet, sårbarhet og sikkerhet til og fra havnen er avgjørende faktorer for Forsvaret i anvendelse av Narvik Havn. Oppbyggingen av forsvaret i Narvik og Narvikregionen vil være et viktig satsningsområde. </w:t>
      </w:r>
    </w:p>
    <w:p w:rsidR="00A25A27" w:rsidRDefault="00B039C7">
      <w:pPr>
        <w:spacing w:line="276" w:lineRule="auto"/>
      </w:pPr>
      <w:r>
        <w:t xml:space="preserve">Verdiene i nord er nøkkelen til å vedlikeholde og utvikle Norges velstand på kort og lengre sikt. Markedsadgang for våre fiskeri og havbruks produkter vil i denne sammenheng være avgjørende. </w:t>
      </w:r>
    </w:p>
    <w:p w:rsidR="006F6CE7" w:rsidRDefault="00B039C7">
      <w:pPr>
        <w:widowControl w:val="0"/>
        <w:spacing w:before="388" w:line="276" w:lineRule="auto"/>
        <w:ind w:left="-19" w:right="43"/>
      </w:pPr>
      <w:r>
        <w:t>Narvik er landsdelens klart største knutepunkt for godsdistribusjon på veg og andelen godstransport er sterkt økende, noe som skaper store utfordringer. Narvik sentrum er etter hvert blitt sterkt miljøbelastet. Fra 2016 har Narvik kommune igangsatt målinger i tråd forurensningsforskriften kapittel 7, lokal luftkvalitet, for å måle grenseverdiene for svevestøv, PM10 og PM2,5. Folkehelseinstituttet viser til at Narvik har hatt flest overskridelser av grenseverdiene i landet</w:t>
      </w:r>
      <w:r w:rsidR="006F6CE7">
        <w:t xml:space="preserve"> og dår</w:t>
      </w:r>
      <w:r>
        <w:t>ligst luftkvalitet nasjonalt. Folkehelseinstituttet påpeker at nivået er til tider urovekkende høyt og at det vil kunne påvirke helsen til også friske voksne menneske</w:t>
      </w:r>
      <w:r w:rsidR="006F6CE7">
        <w:t xml:space="preserve">r som oppholder seg i sentrum </w:t>
      </w:r>
      <w:r>
        <w:t>(</w:t>
      </w:r>
      <w:r w:rsidR="006F6CE7">
        <w:t xml:space="preserve">- </w:t>
      </w:r>
      <w:r>
        <w:t>i form av bet</w:t>
      </w:r>
      <w:r w:rsidR="006F6CE7">
        <w:t xml:space="preserve">ennelsesreaksjoner i lungene). </w:t>
      </w:r>
    </w:p>
    <w:p w:rsidR="00C6077B" w:rsidRDefault="00B039C7">
      <w:pPr>
        <w:widowControl w:val="0"/>
        <w:spacing w:before="388" w:line="276" w:lineRule="auto"/>
        <w:ind w:left="-19" w:right="43"/>
        <w:rPr>
          <w:color w:val="222222"/>
          <w:highlight w:val="white"/>
        </w:rPr>
      </w:pPr>
      <w:r>
        <w:t>E6 Narviktunnelen vil være det viktigste samferdselsprosjektet på veg. Prosjektet vil sikre en bedre samordnet satsning på kollektiv, gang og sykkel og ve</w:t>
      </w:r>
      <w:r w:rsidR="006F6CE7">
        <w:t>gprosjekter. I dag er dagens E6</w:t>
      </w:r>
      <w:r>
        <w:t xml:space="preserve"> et hinder for næringstransport og utvikling. </w:t>
      </w:r>
      <w:r>
        <w:rPr>
          <w:color w:val="222222"/>
          <w:highlight w:val="white"/>
        </w:rPr>
        <w:t>Ofotbanen er det viktigste jernbaneprosjektet i nord. Utbygging av Ofotbanen er av avgjørende betydning for fortsatt vekst</w:t>
      </w:r>
      <w:r w:rsidR="006F6CE7">
        <w:rPr>
          <w:color w:val="222222"/>
          <w:highlight w:val="white"/>
        </w:rPr>
        <w:t xml:space="preserve"> </w:t>
      </w:r>
      <w:r w:rsidR="003367CD">
        <w:rPr>
          <w:color w:val="222222"/>
          <w:highlight w:val="white"/>
        </w:rPr>
        <w:t>i sjømateksport fra Nord Norge, f</w:t>
      </w:r>
      <w:r>
        <w:rPr>
          <w:color w:val="222222"/>
          <w:highlight w:val="white"/>
        </w:rPr>
        <w:t xml:space="preserve">or varehandel og næringsmiddelberedskap i </w:t>
      </w:r>
    </w:p>
    <w:p w:rsidR="00A25A27" w:rsidRDefault="00B039C7">
      <w:pPr>
        <w:widowControl w:val="0"/>
        <w:spacing w:before="388" w:line="276" w:lineRule="auto"/>
        <w:ind w:left="-19" w:right="43"/>
      </w:pPr>
      <w:r>
        <w:rPr>
          <w:color w:val="222222"/>
          <w:highlight w:val="white"/>
        </w:rPr>
        <w:t xml:space="preserve">landsdelen, for transporten av jernmalm, forsvarsmateriell og ikke minst for å gjøre Narvik og regionen til et attraktivt reisemål for norske og utenlandske turister. </w:t>
      </w:r>
    </w:p>
    <w:p w:rsidR="00A25A27" w:rsidRDefault="00A25A27"/>
    <w:p w:rsidR="00A25A27" w:rsidRDefault="00B039C7">
      <w:r>
        <w:t xml:space="preserve">Folkehelsen ivaretas gjennom tilrettelegging for fysisk aktivitet ved å gi folk i alle aldre lett tilgjengelighet på tur- og friluftsområder. </w:t>
      </w:r>
      <w:r w:rsidR="003367CD">
        <w:t>S</w:t>
      </w:r>
      <w:r>
        <w:t xml:space="preserve">ammenhengende gang- og sykkelvegnett fra bostedsområder til skole, servicesentre, arbeidsplasser, turområder vil gi positive ringvirkninger for kommunens målsettinger for klima og miljø. På denne måten vil også Narvik videreutvikles som regionsenter. E6 ut av sentrum </w:t>
      </w:r>
      <w:r w:rsidR="003367CD">
        <w:t xml:space="preserve">i Narvik vil </w:t>
      </w:r>
      <w:r>
        <w:t xml:space="preserve">tilrettelegge for et trendbrudd der Narvik gir gang-, sykkel- og kollektivtransport økt prioritet i byutviklingen. Dette for å gi befolkning og næringsliv reelle alternativer til </w:t>
      </w:r>
      <w:r w:rsidR="003367CD">
        <w:t xml:space="preserve">bruk av </w:t>
      </w:r>
      <w:r>
        <w:t>privatbil</w:t>
      </w:r>
      <w:r w:rsidR="00A97A10">
        <w:t>. O</w:t>
      </w:r>
      <w:r>
        <w:t>verordnede arealføringer som bygge</w:t>
      </w:r>
      <w:r w:rsidR="00A97A10">
        <w:t>r opp om miljøvennlig transport, g</w:t>
      </w:r>
      <w:r>
        <w:t xml:space="preserve">od framkommelighet og universell utforming skal ligge til grunn i planer og tiltak. </w:t>
      </w:r>
    </w:p>
    <w:p w:rsidR="00A25A27" w:rsidRDefault="00A25A27"/>
    <w:p w:rsidR="00A25A27" w:rsidRDefault="00B039C7">
      <w:r>
        <w:t xml:space="preserve">Kommunen spiller en viktig rolle i energiomleggingen og effektiviseringen av energibruk. Kommunen har ulike roller innenfor dette temaet. Kommunen er både politisk og kommersiell aktør, tjenesteyter, myndighetsutøver, innkjøper, eiendomsbesitter og har ansvar for planlegging og tilrettelegging for gode bomiljøer for befolkningen. Kommunen har med virkemidler, som disse rollene medfører, mulighet til å bidra til å redusere utslipp av klimagasser og til å gjennomføre energieffektivisering og omlegging til miljøvennlige energiformer. Landstrøm til utviklingen av cruiseanløp og ladestasjoner til elbiler er bærekraftige investeringer for fremtiden. Bredbånd og fiber for digital kommunikasjon, er bærekraftig og viktig for beredskapen i kommunen. Nye måter å tilrettelegge for digital møtevirksomhet og deling av informasjon og kunnskap i møte med kommunens tjenesteproduksjon og service til innbyggerne er bærekraftig for miljø, folkehelse og økonomi. Kommunen vil fremover ha et sterke fokus på innovative anskaffelser og sin egen innkjøpspolitikk.  </w:t>
      </w:r>
    </w:p>
    <w:p w:rsidR="00A25A27" w:rsidRDefault="00A25A27"/>
    <w:p w:rsidR="00A25A27" w:rsidRDefault="00A97A10">
      <w:r>
        <w:t xml:space="preserve">Fokus på digitalisering </w:t>
      </w:r>
      <w:r w:rsidR="00B039C7">
        <w:t>og bruk av digitale verktøy for kommunes tjenester vil b</w:t>
      </w:r>
      <w:r>
        <w:t>li viktigere i tiden fremover. De siste årene har</w:t>
      </w:r>
      <w:hyperlink r:id="rId27">
        <w:r w:rsidR="00B039C7">
          <w:rPr>
            <w:color w:val="1155CC"/>
            <w:u w:val="single"/>
          </w:rPr>
          <w:t xml:space="preserve"> Narvik kommune</w:t>
        </w:r>
      </w:hyperlink>
      <w:r w:rsidR="00B039C7">
        <w:t xml:space="preserve"> utarbeidet en</w:t>
      </w:r>
      <w:hyperlink r:id="rId28">
        <w:r w:rsidR="00B039C7">
          <w:rPr>
            <w:color w:val="1155CC"/>
            <w:u w:val="single"/>
          </w:rPr>
          <w:t xml:space="preserve"> strategi</w:t>
        </w:r>
      </w:hyperlink>
      <w:r w:rsidR="00B039C7">
        <w:t xml:space="preserve"> for hvor</w:t>
      </w:r>
      <w:r>
        <w:t>dan man skal bli en smartere by. K</w:t>
      </w:r>
      <w:r w:rsidR="00B039C7">
        <w:t>ommune</w:t>
      </w:r>
      <w:r>
        <w:t>n</w:t>
      </w:r>
      <w:r w:rsidR="00B039C7">
        <w:t xml:space="preserve"> </w:t>
      </w:r>
      <w:r>
        <w:t xml:space="preserve">har </w:t>
      </w:r>
      <w:r w:rsidR="00B039C7">
        <w:t xml:space="preserve">igangsatt </w:t>
      </w:r>
      <w:r>
        <w:t>flere</w:t>
      </w:r>
      <w:r w:rsidR="00B039C7">
        <w:t xml:space="preserve"> prosjekter for å få dette til. Nå har også</w:t>
      </w:r>
      <w:hyperlink r:id="rId29">
        <w:r w:rsidR="00B039C7">
          <w:rPr>
            <w:color w:val="1155CC"/>
            <w:u w:val="single"/>
          </w:rPr>
          <w:t xml:space="preserve"> Narvik Havn</w:t>
        </w:r>
      </w:hyperlink>
      <w:r w:rsidR="00B039C7">
        <w:t>,</w:t>
      </w:r>
      <w:hyperlink r:id="rId30">
        <w:r w:rsidR="00B039C7">
          <w:rPr>
            <w:color w:val="1155CC"/>
            <w:u w:val="single"/>
          </w:rPr>
          <w:t xml:space="preserve"> Nordkraft</w:t>
        </w:r>
      </w:hyperlink>
      <w:r w:rsidR="00B039C7">
        <w:t xml:space="preserve"> og</w:t>
      </w:r>
      <w:hyperlink r:id="rId31">
        <w:r w:rsidR="00B039C7">
          <w:rPr>
            <w:color w:val="1155CC"/>
            <w:u w:val="single"/>
          </w:rPr>
          <w:t xml:space="preserve"> Smart Innovation Norway</w:t>
        </w:r>
      </w:hyperlink>
      <w:r w:rsidR="00B039C7">
        <w:t xml:space="preserve"> blitt samarbeidspartnere til kommunen i Smar</w:t>
      </w:r>
      <w:r>
        <w:t xml:space="preserve">t Narvik. </w:t>
      </w:r>
      <w:r w:rsidR="00B039C7">
        <w:t>Fortsettelsen av dette arbeidet og prosjekter som kan komme ut av dette samarbeidet</w:t>
      </w:r>
      <w:r>
        <w:t>,</w:t>
      </w:r>
      <w:r w:rsidR="00B039C7">
        <w:t xml:space="preserve"> anses som svært viktig for utviklingen av kommunen.</w:t>
      </w:r>
    </w:p>
    <w:p w:rsidR="00A25A27" w:rsidRDefault="00A25A27"/>
    <w:p w:rsidR="00A25A27" w:rsidRDefault="00B039C7">
      <w:r>
        <w:t xml:space="preserve">Narvik kommune opplever en økning i antall eldre. En verdig alderdom og satsing sertifisering av trivsels sykehjem i hele kommunen, skal løfte kvaliteten i tjenestene til kommunen. Kunnskap om eldres trivsel og bolyst i kommunen, bør nærmere kartlegges, så vel som en brukerundersøkelse om barn og unges oppvekstvilkår. Hele kommunen opplever et økende antall unge med behov for bistand fra det kommunale tjenesteapparatet. Fokus på forebygging og folkehelse er viktig å redusere sykdom, skader og behovet for kommunale tjenester. Det er viktig å skape trivsel og gode oppvekstforhold for de unge. Barnehagesektoren er et strategisk område for vurdering av kommunens attraktivitet med hensyn til tilflytting av småbarnsforeldre. Ungdom trenger oppfølging slik at de blir stimulert og motiverte til å utdanne seg til kompetente yrkesutøvere. Dette vil i neste omgang gi et konkurransefortrinn for det lokale næringsliv med hensyn til rekruttering av arbeidstakere. </w:t>
      </w:r>
    </w:p>
    <w:p w:rsidR="00A25A27" w:rsidRDefault="00A25A27"/>
    <w:p w:rsidR="00C6077B" w:rsidRDefault="00C6077B"/>
    <w:p w:rsidR="00C6077B" w:rsidRDefault="00C6077B"/>
    <w:p w:rsidR="00C6077B" w:rsidRDefault="00C6077B"/>
    <w:p w:rsidR="00C6077B" w:rsidRDefault="00C6077B"/>
    <w:p w:rsidR="00C6077B" w:rsidRDefault="00C6077B"/>
    <w:p w:rsidR="00C6077B" w:rsidRDefault="00C6077B"/>
    <w:p w:rsidR="00C6077B" w:rsidRDefault="00C6077B"/>
    <w:p w:rsidR="00C6077B" w:rsidRDefault="00C6077B"/>
    <w:p w:rsidR="00C6077B" w:rsidRDefault="00C6077B"/>
    <w:p w:rsidR="00C6077B" w:rsidRDefault="00C6077B"/>
    <w:p w:rsidR="00C6077B" w:rsidRDefault="00C6077B"/>
    <w:p w:rsidR="00C6077B" w:rsidRDefault="00C6077B"/>
    <w:p w:rsidR="00A25A27" w:rsidRDefault="00B039C7">
      <w:pPr>
        <w:pStyle w:val="Overskrift2"/>
      </w:pPr>
      <w:bookmarkStart w:id="22" w:name="_Toc40989692"/>
      <w:r>
        <w:t>Planbehov</w:t>
      </w:r>
      <w:bookmarkEnd w:id="22"/>
    </w:p>
    <w:p w:rsidR="00A25A27" w:rsidRDefault="00B039C7">
      <w:r>
        <w:t>Etableringen av ny kommune fra og med 1.1.2020 har vært og er en krevende prosess. Det er nå arbeidet begynner. For å få et samlet og oversiktlig planverk er ikke tiden inne for mange nye planer. Hovedprioritet skal derfor være ny kommuneplan.</w:t>
      </w:r>
    </w:p>
    <w:p w:rsidR="00A25A27" w:rsidRDefault="00A25A27"/>
    <w:p w:rsidR="00A25A27" w:rsidRDefault="00B039C7">
      <w:r>
        <w:t xml:space="preserve">Andre planer som er lovpålagte, nylige vedtatte som ikke er ferdigstilte og særskilte planer som kommunen må ha på plass, skal naturligvis ha prioritet. Narvik kommunes planstrategi videreføres, slik oversikten viser under: </w:t>
      </w:r>
      <w:r>
        <w:rPr>
          <w:i/>
        </w:rPr>
        <w:t xml:space="preserve">“Planbehov 2020 - 2023”. </w:t>
      </w:r>
      <w:r>
        <w:t xml:space="preserve"> </w:t>
      </w:r>
    </w:p>
    <w:p w:rsidR="00A25A27" w:rsidRDefault="00A25A27"/>
    <w:p w:rsidR="00A25A27" w:rsidRDefault="00A25A27"/>
    <w:p w:rsidR="00A25A27" w:rsidRDefault="00B039C7">
      <w:pPr>
        <w:pStyle w:val="Overskrift3"/>
      </w:pPr>
      <w:bookmarkStart w:id="23" w:name="_Toc40989693"/>
      <w:r>
        <w:t>Kommuneplanens samfunnsdel</w:t>
      </w:r>
      <w:bookmarkEnd w:id="23"/>
      <w:r>
        <w:t xml:space="preserve"> </w:t>
      </w:r>
    </w:p>
    <w:p w:rsidR="00A25A27" w:rsidRDefault="00B039C7">
      <w:r>
        <w:t>Kommuneplanens samfunnsdel, som er kommunens styringsdokument, skal vise de langsiktige føringer for samfunnsutviklingen. Utfordringer og prioriterte satsingsområder som det skal jobbes mot skal belyses.</w:t>
      </w:r>
    </w:p>
    <w:p w:rsidR="00A25A27" w:rsidRDefault="00A25A27"/>
    <w:p w:rsidR="00A25A27" w:rsidRDefault="00B039C7">
      <w:r>
        <w:t>Økonomiplanen er sammen med kommuneplanen det viktigste politiske styringsinstrumentet i kommunen. Etter vedtak av kommuneplanen vil økonomi- og budsjett plan utgjøre kommuneplanens samfunnsdel sin handlingsdel.</w:t>
      </w:r>
    </w:p>
    <w:p w:rsidR="00A25A27" w:rsidRDefault="00A25A27"/>
    <w:p w:rsidR="00A25A27" w:rsidRDefault="00B039C7">
      <w:pPr>
        <w:pStyle w:val="Overskrift3"/>
      </w:pPr>
      <w:bookmarkStart w:id="24" w:name="_Toc40989694"/>
      <w:r>
        <w:t>Kommuneplanens arealdel</w:t>
      </w:r>
      <w:bookmarkEnd w:id="24"/>
    </w:p>
    <w:p w:rsidR="00A25A27" w:rsidRDefault="00B039C7">
      <w:r>
        <w:t>Kommuneplanens arealdel skal vise sammenhengen mellom fremtidig samfunnsutvikling og arealbruk</w:t>
      </w:r>
    </w:p>
    <w:p w:rsidR="00A25A27" w:rsidRDefault="00B039C7">
      <w:r>
        <w:t xml:space="preserve">Planen skal omfatte hele kommunen, unntatt områdene som inngår i kommunedelplan for kystsonen i Narvik, Hamarøy og Evenes. </w:t>
      </w:r>
    </w:p>
    <w:p w:rsidR="00A25A27" w:rsidRDefault="00A25A27">
      <w:pPr>
        <w:pStyle w:val="Overskrift3"/>
      </w:pPr>
      <w:bookmarkStart w:id="25" w:name="_eim4his6xonw" w:colFirst="0" w:colLast="0"/>
      <w:bookmarkEnd w:id="25"/>
    </w:p>
    <w:p w:rsidR="00A25A27" w:rsidRDefault="00A25A27">
      <w:pPr>
        <w:pStyle w:val="Overskrift3"/>
      </w:pPr>
      <w:bookmarkStart w:id="26" w:name="_sbh7gg8dftkd" w:colFirst="0" w:colLast="0"/>
      <w:bookmarkEnd w:id="26"/>
    </w:p>
    <w:p w:rsidR="00A25A27" w:rsidRDefault="00B039C7">
      <w:pPr>
        <w:pStyle w:val="Overskrift3"/>
      </w:pPr>
      <w:bookmarkStart w:id="27" w:name="_Toc40989695"/>
      <w:r>
        <w:t>Prioriterte planer i planstrategiperioden</w:t>
      </w:r>
      <w:bookmarkEnd w:id="27"/>
    </w:p>
    <w:p w:rsidR="00A25A27" w:rsidRDefault="00A25A27"/>
    <w:p w:rsidR="00A25A27" w:rsidRDefault="00B039C7">
      <w:pPr>
        <w:numPr>
          <w:ilvl w:val="0"/>
          <w:numId w:val="7"/>
        </w:numPr>
      </w:pPr>
      <w:r>
        <w:t>Kommuneplan Narvik kommune</w:t>
      </w:r>
    </w:p>
    <w:p w:rsidR="00A25A27" w:rsidRDefault="00B039C7">
      <w:pPr>
        <w:numPr>
          <w:ilvl w:val="0"/>
          <w:numId w:val="7"/>
        </w:numPr>
      </w:pPr>
      <w:r>
        <w:t xml:space="preserve">Interkommunal kystsoneplan for Evenes, Narvik og Hamarøy </w:t>
      </w:r>
    </w:p>
    <w:p w:rsidR="00A25A27" w:rsidRDefault="00A25A27"/>
    <w:p w:rsidR="00A25A27" w:rsidRDefault="00A25A27"/>
    <w:p w:rsidR="00A25A27" w:rsidRDefault="00A25A27"/>
    <w:p w:rsidR="00A25A27" w:rsidRDefault="00A25A27"/>
    <w:p w:rsidR="00A25A27" w:rsidRDefault="00A25A27"/>
    <w:p w:rsidR="00A25A27" w:rsidRDefault="00A25A27"/>
    <w:p w:rsidR="00A25A27" w:rsidRDefault="00A25A27"/>
    <w:p w:rsidR="00A25A27" w:rsidRDefault="00A25A27"/>
    <w:p w:rsidR="00A25A27" w:rsidRDefault="00A25A27"/>
    <w:p w:rsidR="00A25A27" w:rsidRDefault="00A25A27"/>
    <w:p w:rsidR="00B039C7" w:rsidRDefault="00D7669B">
      <w:r>
        <w:br w:type="page"/>
      </w:r>
    </w:p>
    <w:p w:rsidR="00A25A27" w:rsidRDefault="00B039C7" w:rsidP="000917F2">
      <w:pPr>
        <w:pStyle w:val="Overskrift2"/>
        <w:jc w:val="left"/>
      </w:pPr>
      <w:bookmarkStart w:id="28" w:name="_Toc40989696"/>
      <w:r>
        <w:t>Planbehov for perioden 2020-2023</w:t>
      </w:r>
      <w:bookmarkEnd w:id="28"/>
    </w:p>
    <w:p w:rsidR="00A25A27" w:rsidRDefault="00A25A27">
      <w:pPr>
        <w:jc w:val="left"/>
        <w:rPr>
          <w:rFonts w:ascii="Times New Roman" w:eastAsia="Times New Roman" w:hAnsi="Times New Roman" w:cs="Times New Roman"/>
          <w:sz w:val="24"/>
          <w:szCs w:val="24"/>
        </w:rPr>
      </w:pPr>
    </w:p>
    <w:tbl>
      <w:tblPr>
        <w:tblStyle w:val="a"/>
        <w:tblW w:w="9525" w:type="dxa"/>
        <w:tblInd w:w="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600" w:firstRow="0" w:lastRow="0" w:firstColumn="0" w:lastColumn="0" w:noHBand="1" w:noVBand="1"/>
      </w:tblPr>
      <w:tblGrid>
        <w:gridCol w:w="1605"/>
        <w:gridCol w:w="780"/>
        <w:gridCol w:w="600"/>
        <w:gridCol w:w="615"/>
        <w:gridCol w:w="585"/>
        <w:gridCol w:w="585"/>
        <w:gridCol w:w="1635"/>
        <w:gridCol w:w="1530"/>
        <w:gridCol w:w="1590"/>
      </w:tblGrid>
      <w:tr w:rsidR="00A25A27" w:rsidTr="00B039C7">
        <w:trPr>
          <w:trHeight w:val="44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36"/>
                <w:szCs w:val="36"/>
              </w:rPr>
            </w:pPr>
            <w:r>
              <w:rPr>
                <w:b/>
                <w:sz w:val="36"/>
                <w:szCs w:val="36"/>
              </w:rPr>
              <w:t>Overordnet plan</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32">
              <w:r w:rsidR="00B039C7">
                <w:rPr>
                  <w:b/>
                  <w:color w:val="1155CC"/>
                  <w:sz w:val="18"/>
                  <w:szCs w:val="18"/>
                  <w:u w:val="single"/>
                </w:rPr>
                <w:t>Kommuneplan nye Narvik</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w:t>
            </w:r>
          </w:p>
          <w:p w:rsidR="00A25A27" w:rsidRDefault="00B039C7">
            <w:pPr>
              <w:widowControl w:val="0"/>
              <w:jc w:val="center"/>
              <w:rPr>
                <w:sz w:val="18"/>
                <w:szCs w:val="18"/>
              </w:rPr>
            </w:pPr>
            <w:r>
              <w:rPr>
                <w:sz w:val="18"/>
                <w:szCs w:val="18"/>
              </w:rPr>
              <w:t>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 2 mill</w:t>
            </w:r>
            <w:r w:rsidR="00A96B81">
              <w:rPr>
                <w:sz w:val="18"/>
                <w:szCs w:val="18"/>
              </w:rPr>
              <w:t>.</w:t>
            </w:r>
            <w:r>
              <w:rPr>
                <w:sz w:val="18"/>
                <w:szCs w:val="18"/>
              </w:rPr>
              <w:t xml:space="preserve"> bevilget fra Fellesnemnda høst 2019</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33">
              <w:r w:rsidR="00B039C7">
                <w:rPr>
                  <w:b/>
                  <w:color w:val="1155CC"/>
                  <w:sz w:val="18"/>
                  <w:szCs w:val="18"/>
                  <w:u w:val="single"/>
                </w:rPr>
                <w:t>Kommuneplan Narvik: Samfunnsdel 2013-2025</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2015</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w:t>
            </w:r>
          </w:p>
          <w:p w:rsidR="00A25A27" w:rsidRDefault="00B039C7">
            <w:pPr>
              <w:widowControl w:val="0"/>
              <w:jc w:val="center"/>
              <w:rPr>
                <w:sz w:val="18"/>
                <w:szCs w:val="18"/>
              </w:rPr>
            </w:pPr>
            <w:r>
              <w:rPr>
                <w:sz w:val="18"/>
                <w:szCs w:val="18"/>
              </w:rPr>
              <w:t>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PBL</w:t>
            </w:r>
          </w:p>
          <w:p w:rsidR="00A25A27" w:rsidRDefault="00B039C7">
            <w:pPr>
              <w:widowControl w:val="0"/>
              <w:jc w:val="center"/>
              <w:rPr>
                <w:sz w:val="18"/>
                <w:szCs w:val="18"/>
              </w:rPr>
            </w:pPr>
            <w:r>
              <w:rPr>
                <w:sz w:val="18"/>
                <w:szCs w:val="18"/>
              </w:rPr>
              <w:t>Avløses av ny kommuneplan for Narvik kommune 2020-2032</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34">
              <w:r w:rsidR="00B039C7">
                <w:rPr>
                  <w:b/>
                  <w:color w:val="1155CC"/>
                  <w:sz w:val="18"/>
                  <w:szCs w:val="18"/>
                  <w:u w:val="single"/>
                </w:rPr>
                <w:t>Kommuneplan Narvik: Arealdel 2017-2028</w:t>
              </w:r>
            </w:hyperlink>
          </w:p>
          <w:p w:rsidR="00A25A27" w:rsidRDefault="00433518">
            <w:pPr>
              <w:widowControl w:val="0"/>
              <w:jc w:val="center"/>
              <w:rPr>
                <w:b/>
                <w:sz w:val="18"/>
                <w:szCs w:val="18"/>
              </w:rPr>
            </w:pPr>
            <w:hyperlink r:id="rId35">
              <w:r w:rsidR="00B039C7">
                <w:rPr>
                  <w:b/>
                  <w:color w:val="1155CC"/>
                  <w:sz w:val="18"/>
                  <w:szCs w:val="18"/>
                  <w:u w:val="single"/>
                </w:rPr>
                <w:t>Arealdel</w:t>
              </w:r>
            </w:hyperlink>
          </w:p>
          <w:p w:rsidR="00A25A27" w:rsidRDefault="00A25A27">
            <w:pPr>
              <w:widowControl w:val="0"/>
              <w:jc w:val="center"/>
              <w:rPr>
                <w:b/>
                <w:sz w:val="18"/>
                <w:szCs w:val="18"/>
              </w:rPr>
            </w:pPr>
          </w:p>
          <w:p w:rsidR="00A25A27" w:rsidRDefault="00433518">
            <w:pPr>
              <w:widowControl w:val="0"/>
              <w:jc w:val="center"/>
              <w:rPr>
                <w:b/>
                <w:sz w:val="18"/>
                <w:szCs w:val="18"/>
              </w:rPr>
            </w:pPr>
            <w:hyperlink r:id="rId36">
              <w:r w:rsidR="00B039C7">
                <w:rPr>
                  <w:b/>
                  <w:color w:val="1155CC"/>
                  <w:sz w:val="18"/>
                  <w:szCs w:val="18"/>
                  <w:u w:val="single"/>
                </w:rPr>
                <w:t>Arealdelen med vedlegg kan lastes ned her:</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2017</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w:t>
            </w:r>
          </w:p>
          <w:p w:rsidR="00A25A27" w:rsidRDefault="00B039C7">
            <w:pPr>
              <w:widowControl w:val="0"/>
              <w:jc w:val="center"/>
              <w:rPr>
                <w:sz w:val="18"/>
                <w:szCs w:val="18"/>
              </w:rPr>
            </w:pPr>
            <w:r>
              <w:rPr>
                <w:sz w:val="18"/>
                <w:szCs w:val="18"/>
              </w:rPr>
              <w:t>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PBL</w:t>
            </w:r>
          </w:p>
          <w:p w:rsidR="00A25A27" w:rsidRDefault="00B039C7">
            <w:pPr>
              <w:widowControl w:val="0"/>
              <w:jc w:val="center"/>
              <w:rPr>
                <w:sz w:val="18"/>
                <w:szCs w:val="18"/>
              </w:rPr>
            </w:pPr>
            <w:r>
              <w:rPr>
                <w:sz w:val="18"/>
                <w:szCs w:val="18"/>
              </w:rPr>
              <w:t>Avløses av ny kommuneplan for Narvik kommune 2020-2032</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37">
              <w:r w:rsidR="00B039C7">
                <w:rPr>
                  <w:b/>
                  <w:color w:val="1155CC"/>
                  <w:sz w:val="18"/>
                  <w:szCs w:val="18"/>
                  <w:u w:val="single"/>
                </w:rPr>
                <w:t>Økonomiplan Narvik kommune 2019- 2022</w:t>
              </w:r>
            </w:hyperlink>
            <w:r w:rsidR="00B039C7">
              <w:rPr>
                <w:b/>
                <w:sz w:val="18"/>
                <w:szCs w:val="18"/>
              </w:rPr>
              <w:t xml:space="preserve"> </w:t>
            </w:r>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Årlig</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w:t>
            </w:r>
          </w:p>
          <w:p w:rsidR="00A25A27" w:rsidRDefault="00B039C7">
            <w:pPr>
              <w:widowControl w:val="0"/>
              <w:jc w:val="center"/>
              <w:rPr>
                <w:sz w:val="18"/>
                <w:szCs w:val="18"/>
              </w:rPr>
            </w:pPr>
            <w:r>
              <w:rPr>
                <w:sz w:val="18"/>
                <w:szCs w:val="18"/>
              </w:rPr>
              <w:t>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kommuneloven</w:t>
            </w:r>
          </w:p>
        </w:tc>
      </w:tr>
      <w:tr w:rsidR="00A25A27" w:rsidTr="00B039C7">
        <w:tc>
          <w:tcPr>
            <w:tcW w:w="1605" w:type="dxa"/>
            <w:shd w:val="clear" w:color="auto" w:fill="auto"/>
            <w:tcMar>
              <w:top w:w="100" w:type="dxa"/>
              <w:left w:w="100" w:type="dxa"/>
              <w:bottom w:w="100" w:type="dxa"/>
              <w:right w:w="100" w:type="dxa"/>
            </w:tcMar>
          </w:tcPr>
          <w:p w:rsidR="00A25A27" w:rsidRDefault="00B039C7">
            <w:pPr>
              <w:widowControl w:val="0"/>
              <w:jc w:val="center"/>
              <w:rPr>
                <w:b/>
                <w:color w:val="1155CC"/>
                <w:sz w:val="18"/>
                <w:szCs w:val="18"/>
              </w:rPr>
            </w:pPr>
            <w:r>
              <w:rPr>
                <w:b/>
                <w:color w:val="1155CC"/>
                <w:sz w:val="18"/>
                <w:szCs w:val="18"/>
              </w:rPr>
              <w:t>Kommune-</w:t>
            </w:r>
          </w:p>
          <w:p w:rsidR="00A25A27" w:rsidRDefault="00B039C7">
            <w:pPr>
              <w:widowControl w:val="0"/>
              <w:jc w:val="center"/>
              <w:rPr>
                <w:b/>
                <w:color w:val="1155CC"/>
                <w:sz w:val="18"/>
                <w:szCs w:val="18"/>
              </w:rPr>
            </w:pPr>
            <w:r>
              <w:rPr>
                <w:b/>
                <w:color w:val="1155CC"/>
                <w:sz w:val="18"/>
                <w:szCs w:val="18"/>
              </w:rPr>
              <w:t>planens arealdel for Ballangen kommune 2010-2020 vedtatt 19.02.2015</w:t>
            </w:r>
          </w:p>
          <w:p w:rsidR="00A25A27" w:rsidRDefault="00A25A27">
            <w:pPr>
              <w:widowControl w:val="0"/>
              <w:jc w:val="center"/>
              <w:rPr>
                <w:b/>
                <w:color w:val="1155CC"/>
                <w:sz w:val="18"/>
                <w:szCs w:val="18"/>
              </w:rPr>
            </w:pPr>
          </w:p>
          <w:p w:rsidR="00A25A27" w:rsidRDefault="00433518">
            <w:pPr>
              <w:widowControl w:val="0"/>
              <w:jc w:val="center"/>
              <w:rPr>
                <w:b/>
                <w:color w:val="1155CC"/>
                <w:sz w:val="18"/>
                <w:szCs w:val="18"/>
              </w:rPr>
            </w:pPr>
            <w:hyperlink r:id="rId38">
              <w:r w:rsidR="00B039C7">
                <w:rPr>
                  <w:b/>
                  <w:color w:val="1155CC"/>
                  <w:sz w:val="18"/>
                  <w:szCs w:val="18"/>
                  <w:u w:val="single"/>
                </w:rPr>
                <w:t xml:space="preserve"> Innsigelse: delområde 5.9  Storpollen. Vedtak ved KMD 02.02.2017.</w:t>
              </w:r>
            </w:hyperlink>
          </w:p>
          <w:p w:rsidR="00A25A27" w:rsidRDefault="00A25A27">
            <w:pPr>
              <w:widowControl w:val="0"/>
              <w:jc w:val="center"/>
              <w:rPr>
                <w:b/>
                <w:color w:val="1155CC"/>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2015</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Ballangen kommune</w:t>
            </w: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PBL</w:t>
            </w:r>
          </w:p>
          <w:p w:rsidR="00A25A27" w:rsidRDefault="00A25A27">
            <w:pPr>
              <w:widowControl w:val="0"/>
              <w:jc w:val="center"/>
              <w:rPr>
                <w:sz w:val="18"/>
                <w:szCs w:val="18"/>
              </w:rPr>
            </w:pPr>
          </w:p>
          <w:p w:rsidR="00A25A27" w:rsidRDefault="00B039C7">
            <w:pPr>
              <w:widowControl w:val="0"/>
              <w:jc w:val="center"/>
              <w:rPr>
                <w:sz w:val="18"/>
                <w:szCs w:val="18"/>
              </w:rPr>
            </w:pPr>
            <w:r>
              <w:rPr>
                <w:sz w:val="18"/>
                <w:szCs w:val="18"/>
              </w:rPr>
              <w:t>Avløses av ny kommuneplan for Narvik kommune 2020-2032</w:t>
            </w:r>
          </w:p>
          <w:p w:rsidR="00A25A27" w:rsidRDefault="00A25A27">
            <w:pPr>
              <w:widowControl w:val="0"/>
              <w:jc w:val="center"/>
              <w:rPr>
                <w:sz w:val="18"/>
                <w:szCs w:val="18"/>
              </w:rPr>
            </w:pPr>
          </w:p>
        </w:tc>
      </w:tr>
      <w:tr w:rsidR="00A25A27" w:rsidTr="00B039C7">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 xml:space="preserve">Kommune- planens samfunnsdel for Tysfjord kommune, vedtatt 23.10.2012. </w:t>
            </w:r>
            <w:hyperlink r:id="rId39">
              <w:r>
                <w:rPr>
                  <w:b/>
                  <w:color w:val="1155CC"/>
                  <w:sz w:val="18"/>
                  <w:szCs w:val="18"/>
                  <w:u w:val="single"/>
                </w:rPr>
                <w:t>Link</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2012</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Tysfjord kommune</w:t>
            </w: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PBL</w:t>
            </w:r>
          </w:p>
          <w:p w:rsidR="00A25A27" w:rsidRDefault="00A25A27">
            <w:pPr>
              <w:widowControl w:val="0"/>
              <w:jc w:val="center"/>
              <w:rPr>
                <w:sz w:val="18"/>
                <w:szCs w:val="18"/>
              </w:rPr>
            </w:pPr>
          </w:p>
          <w:p w:rsidR="00A25A27" w:rsidRDefault="00B039C7">
            <w:pPr>
              <w:widowControl w:val="0"/>
              <w:jc w:val="center"/>
              <w:rPr>
                <w:sz w:val="18"/>
                <w:szCs w:val="18"/>
              </w:rPr>
            </w:pPr>
            <w:r>
              <w:rPr>
                <w:sz w:val="18"/>
                <w:szCs w:val="18"/>
              </w:rPr>
              <w:t>Avløses av ny kommuneplan for Narvik kommune 2020-2032</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40">
              <w:r w:rsidR="00B039C7">
                <w:rPr>
                  <w:b/>
                  <w:color w:val="1155CC"/>
                  <w:sz w:val="18"/>
                  <w:szCs w:val="18"/>
                  <w:u w:val="single"/>
                </w:rPr>
                <w:t>Kommune-</w:t>
              </w:r>
            </w:hyperlink>
          </w:p>
          <w:p w:rsidR="00A25A27" w:rsidRDefault="00433518">
            <w:pPr>
              <w:widowControl w:val="0"/>
              <w:jc w:val="center"/>
              <w:rPr>
                <w:b/>
                <w:sz w:val="18"/>
                <w:szCs w:val="18"/>
              </w:rPr>
            </w:pPr>
            <w:hyperlink r:id="rId41">
              <w:r w:rsidR="00B039C7">
                <w:rPr>
                  <w:b/>
                  <w:color w:val="1155CC"/>
                  <w:sz w:val="18"/>
                  <w:szCs w:val="18"/>
                  <w:u w:val="single"/>
                </w:rPr>
                <w:t>planens arealdel for Tysfjord kommune 2013-2024, vedtatt 16.12.2015,</w:t>
              </w:r>
            </w:hyperlink>
            <w:r w:rsidR="00B039C7">
              <w:rPr>
                <w:b/>
                <w:sz w:val="18"/>
                <w:szCs w:val="18"/>
              </w:rPr>
              <w:t xml:space="preserve"> </w:t>
            </w:r>
          </w:p>
          <w:p w:rsidR="00A25A27" w:rsidRDefault="00433518">
            <w:pPr>
              <w:widowControl w:val="0"/>
              <w:jc w:val="center"/>
              <w:rPr>
                <w:b/>
                <w:sz w:val="18"/>
                <w:szCs w:val="18"/>
              </w:rPr>
            </w:pPr>
            <w:hyperlink r:id="rId42">
              <w:r w:rsidR="00B039C7">
                <w:rPr>
                  <w:b/>
                  <w:color w:val="1C4587"/>
                  <w:sz w:val="18"/>
                  <w:szCs w:val="18"/>
                  <w:u w:val="single"/>
                </w:rPr>
                <w:t>Stadfestet av KMD den 05.02.2019.</w:t>
              </w:r>
            </w:hyperlink>
            <w:hyperlink r:id="rId43">
              <w:r w:rsidR="00B039C7">
                <w:rPr>
                  <w:b/>
                  <w:color w:val="1155CC"/>
                  <w:sz w:val="18"/>
                  <w:szCs w:val="18"/>
                  <w:u w:val="single"/>
                </w:rPr>
                <w:t xml:space="preserve"> </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2015</w:t>
            </w: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Tysfjord kommune</w:t>
            </w: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PBL</w:t>
            </w:r>
          </w:p>
          <w:p w:rsidR="00A25A27" w:rsidRDefault="00A25A27">
            <w:pPr>
              <w:widowControl w:val="0"/>
              <w:jc w:val="center"/>
              <w:rPr>
                <w:sz w:val="18"/>
                <w:szCs w:val="18"/>
              </w:rPr>
            </w:pPr>
          </w:p>
          <w:p w:rsidR="00A25A27" w:rsidRDefault="00B039C7">
            <w:pPr>
              <w:widowControl w:val="0"/>
              <w:jc w:val="center"/>
              <w:rPr>
                <w:sz w:val="18"/>
                <w:szCs w:val="18"/>
              </w:rPr>
            </w:pPr>
            <w:r>
              <w:rPr>
                <w:sz w:val="18"/>
                <w:szCs w:val="18"/>
              </w:rPr>
              <w:t xml:space="preserve">Avløses av ny kommuneplan for Narvik kommune 2020-2032 </w:t>
            </w:r>
          </w:p>
          <w:p w:rsidR="00A25A27" w:rsidRDefault="00A25A27">
            <w:pPr>
              <w:widowControl w:val="0"/>
              <w:jc w:val="center"/>
              <w:rPr>
                <w:sz w:val="18"/>
                <w:szCs w:val="18"/>
              </w:rPr>
            </w:pPr>
          </w:p>
          <w:p w:rsidR="00A25A27" w:rsidRDefault="00A25A27">
            <w:pPr>
              <w:widowControl w:val="0"/>
              <w:jc w:val="left"/>
              <w:rPr>
                <w:sz w:val="18"/>
                <w:szCs w:val="18"/>
              </w:rPr>
            </w:pP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Helhetlig ROS analyse</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2012</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w:t>
            </w:r>
          </w:p>
          <w:p w:rsidR="00A25A27" w:rsidRDefault="00B039C7">
            <w:pPr>
              <w:widowControl w:val="0"/>
              <w:jc w:val="center"/>
              <w:rPr>
                <w:sz w:val="18"/>
                <w:szCs w:val="18"/>
              </w:rPr>
            </w:pPr>
            <w:r>
              <w:rPr>
                <w:sz w:val="18"/>
                <w:szCs w:val="18"/>
              </w:rPr>
              <w:t>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forskrift om kommunal beredskapsplikt av 22.08.11, jf. lov om kommunal beredskapsplikt ,sivile beskyttelsestiltak og Sivilforsvaret sivilbeskyttelses-</w:t>
            </w:r>
          </w:p>
          <w:p w:rsidR="00A25A27" w:rsidRDefault="00B039C7">
            <w:pPr>
              <w:widowControl w:val="0"/>
              <w:jc w:val="center"/>
              <w:rPr>
                <w:sz w:val="18"/>
                <w:szCs w:val="18"/>
              </w:rPr>
            </w:pPr>
            <w:r>
              <w:rPr>
                <w:sz w:val="18"/>
                <w:szCs w:val="18"/>
              </w:rPr>
              <w:t xml:space="preserve">loven </w:t>
            </w:r>
          </w:p>
        </w:tc>
      </w:tr>
      <w:tr w:rsidR="00A25A27" w:rsidTr="00B039C7">
        <w:trPr>
          <w:trHeight w:val="38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36"/>
                <w:szCs w:val="36"/>
              </w:rPr>
            </w:pPr>
            <w:r>
              <w:rPr>
                <w:b/>
                <w:sz w:val="36"/>
                <w:szCs w:val="36"/>
              </w:rPr>
              <w:t>Tjenesteområdet samfunnssikkerhet og beredskap</w:t>
            </w:r>
          </w:p>
        </w:tc>
      </w:tr>
      <w:tr w:rsidR="00A25A27" w:rsidTr="00B039C7">
        <w:trPr>
          <w:trHeight w:val="416"/>
        </w:trPr>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B039C7" w:rsidRDefault="00B039C7">
            <w:pPr>
              <w:widowControl w:val="0"/>
              <w:jc w:val="center"/>
              <w:rPr>
                <w:sz w:val="18"/>
                <w:szCs w:val="18"/>
              </w:rPr>
            </w:pPr>
            <w:r>
              <w:rPr>
                <w:sz w:val="18"/>
                <w:szCs w:val="18"/>
              </w:rPr>
              <w:t>Kommentar</w:t>
            </w:r>
          </w:p>
        </w:tc>
      </w:tr>
      <w:tr w:rsidR="00A25A27" w:rsidTr="00B039C7">
        <w:trPr>
          <w:trHeight w:val="482"/>
        </w:trPr>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Beredskaps-</w:t>
            </w:r>
          </w:p>
          <w:p w:rsidR="00A25A27" w:rsidRDefault="00B039C7">
            <w:pPr>
              <w:widowControl w:val="0"/>
              <w:jc w:val="center"/>
              <w:rPr>
                <w:b/>
                <w:sz w:val="18"/>
                <w:szCs w:val="18"/>
              </w:rPr>
            </w:pPr>
            <w:r>
              <w:rPr>
                <w:b/>
                <w:sz w:val="18"/>
                <w:szCs w:val="18"/>
              </w:rPr>
              <w:t>planer</w:t>
            </w:r>
          </w:p>
        </w:tc>
        <w:tc>
          <w:tcPr>
            <w:tcW w:w="780"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Årlig</w:t>
            </w: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B039C7" w:rsidRDefault="00B039C7">
            <w:pPr>
              <w:widowControl w:val="0"/>
              <w:jc w:val="center"/>
              <w:rPr>
                <w:sz w:val="18"/>
                <w:szCs w:val="18"/>
              </w:rPr>
            </w:pPr>
          </w:p>
          <w:p w:rsidR="00B039C7" w:rsidRDefault="00B039C7">
            <w:pPr>
              <w:widowControl w:val="0"/>
              <w:jc w:val="center"/>
              <w:rPr>
                <w:sz w:val="18"/>
                <w:szCs w:val="18"/>
              </w:rPr>
            </w:pPr>
          </w:p>
          <w:p w:rsidR="00B039C7" w:rsidRDefault="00B039C7">
            <w:pPr>
              <w:widowControl w:val="0"/>
              <w:jc w:val="center"/>
              <w:rPr>
                <w:sz w:val="10"/>
                <w:szCs w:val="10"/>
              </w:rPr>
            </w:pPr>
          </w:p>
          <w:p w:rsidR="000E43D2" w:rsidRPr="000E43D2" w:rsidRDefault="000E43D2">
            <w:pPr>
              <w:widowControl w:val="0"/>
              <w:jc w:val="center"/>
              <w:rPr>
                <w:sz w:val="10"/>
                <w:szCs w:val="10"/>
              </w:rPr>
            </w:pPr>
          </w:p>
          <w:p w:rsidR="00A25A27" w:rsidRDefault="00B039C7">
            <w:pPr>
              <w:widowControl w:val="0"/>
              <w:jc w:val="center"/>
              <w:rPr>
                <w:sz w:val="18"/>
                <w:szCs w:val="18"/>
              </w:rPr>
            </w:pPr>
            <w:r>
              <w:rPr>
                <w:sz w:val="18"/>
                <w:szCs w:val="18"/>
              </w:rPr>
              <w:t>Ny</w:t>
            </w: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B039C7">
            <w:pPr>
              <w:widowControl w:val="0"/>
              <w:jc w:val="center"/>
              <w:rPr>
                <w:sz w:val="18"/>
                <w:szCs w:val="18"/>
              </w:rPr>
            </w:pPr>
            <w:r>
              <w:rPr>
                <w:sz w:val="18"/>
                <w:szCs w:val="18"/>
              </w:rPr>
              <w:t>Ny</w:t>
            </w: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tc>
        <w:tc>
          <w:tcPr>
            <w:tcW w:w="600"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w:t>
            </w:r>
          </w:p>
          <w:p w:rsidR="00A25A27" w:rsidRDefault="00B039C7">
            <w:pPr>
              <w:widowControl w:val="0"/>
              <w:jc w:val="center"/>
              <w:rPr>
                <w:sz w:val="18"/>
                <w:szCs w:val="18"/>
              </w:rPr>
            </w:pPr>
            <w:r>
              <w:rPr>
                <w:sz w:val="18"/>
                <w:szCs w:val="18"/>
              </w:rPr>
              <w:t>ramme</w:t>
            </w:r>
          </w:p>
        </w:tc>
        <w:tc>
          <w:tcPr>
            <w:tcW w:w="1590"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Lovbestemt </w:t>
            </w:r>
            <w:r w:rsidR="00A97A10">
              <w:rPr>
                <w:sz w:val="18"/>
                <w:szCs w:val="18"/>
              </w:rPr>
              <w:t>jf.</w:t>
            </w:r>
            <w:r>
              <w:rPr>
                <w:sz w:val="18"/>
                <w:szCs w:val="18"/>
              </w:rPr>
              <w:t xml:space="preserve"> forskrift om beredskapsplanlegging, Lovpålagt etter vern om smittsomme sykdommer</w:t>
            </w:r>
          </w:p>
        </w:tc>
      </w:tr>
      <w:tr w:rsidR="00A25A27" w:rsidTr="00B039C7">
        <w:trPr>
          <w:trHeight w:val="493"/>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ROS analyse</w:t>
            </w:r>
          </w:p>
          <w:p w:rsidR="00A25A27" w:rsidRDefault="00B039C7">
            <w:pPr>
              <w:widowControl w:val="0"/>
              <w:jc w:val="center"/>
              <w:rPr>
                <w:sz w:val="18"/>
                <w:szCs w:val="18"/>
              </w:rPr>
            </w:pPr>
            <w:r>
              <w:rPr>
                <w:sz w:val="18"/>
                <w:szCs w:val="18"/>
              </w:rPr>
              <w:t>Beisfjord</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ROS analyse</w:t>
            </w:r>
          </w:p>
          <w:p w:rsidR="00A25A27" w:rsidRDefault="00B039C7">
            <w:pPr>
              <w:widowControl w:val="0"/>
              <w:jc w:val="center"/>
              <w:rPr>
                <w:sz w:val="18"/>
                <w:szCs w:val="18"/>
              </w:rPr>
            </w:pPr>
            <w:r>
              <w:rPr>
                <w:sz w:val="18"/>
                <w:szCs w:val="18"/>
              </w:rPr>
              <w:t>Skjomen</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ROS analyse </w:t>
            </w:r>
          </w:p>
          <w:p w:rsidR="00A25A27" w:rsidRDefault="00B039C7">
            <w:pPr>
              <w:widowControl w:val="0"/>
              <w:jc w:val="center"/>
              <w:rPr>
                <w:sz w:val="18"/>
                <w:szCs w:val="18"/>
              </w:rPr>
            </w:pPr>
            <w:r>
              <w:rPr>
                <w:sz w:val="18"/>
                <w:szCs w:val="18"/>
              </w:rPr>
              <w:t>Kjøpsvik</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tcMar>
              <w:top w:w="100" w:type="dxa"/>
              <w:left w:w="100" w:type="dxa"/>
              <w:bottom w:w="100" w:type="dxa"/>
              <w:right w:w="100" w:type="dxa"/>
            </w:tcMar>
          </w:tcPr>
          <w:p w:rsidR="00A25A27" w:rsidRDefault="00B039C7">
            <w:pPr>
              <w:widowControl w:val="0"/>
              <w:jc w:val="center"/>
              <w:rPr>
                <w:sz w:val="18"/>
                <w:szCs w:val="18"/>
              </w:rPr>
            </w:pPr>
            <w:r>
              <w:rPr>
                <w:sz w:val="18"/>
                <w:szCs w:val="18"/>
              </w:rPr>
              <w:t>ROS analyse</w:t>
            </w:r>
          </w:p>
          <w:p w:rsidR="00A25A27" w:rsidRDefault="00B039C7">
            <w:pPr>
              <w:widowControl w:val="0"/>
              <w:jc w:val="center"/>
              <w:rPr>
                <w:sz w:val="18"/>
                <w:szCs w:val="18"/>
              </w:rPr>
            </w:pPr>
            <w:r>
              <w:rPr>
                <w:sz w:val="18"/>
                <w:szCs w:val="18"/>
              </w:rPr>
              <w:t>Ballangen</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tcMar>
              <w:top w:w="100" w:type="dxa"/>
              <w:left w:w="100" w:type="dxa"/>
              <w:bottom w:w="100" w:type="dxa"/>
              <w:right w:w="100" w:type="dxa"/>
            </w:tcMar>
          </w:tcPr>
          <w:p w:rsidR="00A25A27" w:rsidRDefault="00B039C7">
            <w:pPr>
              <w:widowControl w:val="0"/>
              <w:jc w:val="center"/>
              <w:rPr>
                <w:sz w:val="18"/>
                <w:szCs w:val="18"/>
              </w:rPr>
            </w:pPr>
            <w:r>
              <w:rPr>
                <w:sz w:val="18"/>
                <w:szCs w:val="18"/>
              </w:rPr>
              <w:t>Smitteverns-</w:t>
            </w:r>
          </w:p>
          <w:p w:rsidR="00A25A27" w:rsidRDefault="00B039C7">
            <w:pPr>
              <w:widowControl w:val="0"/>
              <w:jc w:val="center"/>
              <w:rPr>
                <w:sz w:val="18"/>
                <w:szCs w:val="18"/>
              </w:rPr>
            </w:pPr>
            <w:r>
              <w:rPr>
                <w:sz w:val="18"/>
                <w:szCs w:val="18"/>
              </w:rPr>
              <w:t>plan</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tcMar>
              <w:top w:w="100" w:type="dxa"/>
              <w:left w:w="100" w:type="dxa"/>
              <w:bottom w:w="100" w:type="dxa"/>
              <w:right w:w="100" w:type="dxa"/>
            </w:tcMar>
          </w:tcPr>
          <w:p w:rsidR="00A25A27" w:rsidRDefault="00B039C7">
            <w:pPr>
              <w:widowControl w:val="0"/>
              <w:jc w:val="center"/>
              <w:rPr>
                <w:sz w:val="18"/>
                <w:szCs w:val="18"/>
              </w:rPr>
            </w:pPr>
            <w:r>
              <w:rPr>
                <w:sz w:val="18"/>
                <w:szCs w:val="18"/>
              </w:rPr>
              <w:t>Pandemiplan</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Beredskaps-</w:t>
            </w:r>
          </w:p>
          <w:p w:rsidR="00A25A27" w:rsidRDefault="00B039C7">
            <w:pPr>
              <w:widowControl w:val="0"/>
              <w:jc w:val="center"/>
              <w:rPr>
                <w:sz w:val="18"/>
                <w:szCs w:val="18"/>
              </w:rPr>
            </w:pPr>
            <w:r>
              <w:rPr>
                <w:sz w:val="18"/>
                <w:szCs w:val="18"/>
              </w:rPr>
              <w:t>plan skole</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Beredskaps-</w:t>
            </w:r>
          </w:p>
          <w:p w:rsidR="00A25A27" w:rsidRDefault="00B039C7">
            <w:pPr>
              <w:widowControl w:val="0"/>
              <w:jc w:val="center"/>
              <w:rPr>
                <w:sz w:val="18"/>
                <w:szCs w:val="18"/>
              </w:rPr>
            </w:pPr>
            <w:r>
              <w:rPr>
                <w:sz w:val="18"/>
                <w:szCs w:val="18"/>
              </w:rPr>
              <w:t>plan barnehage</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IKT beredskaps-</w:t>
            </w:r>
          </w:p>
          <w:p w:rsidR="00A25A27" w:rsidRDefault="00B039C7">
            <w:pPr>
              <w:widowControl w:val="0"/>
              <w:jc w:val="center"/>
              <w:rPr>
                <w:sz w:val="18"/>
                <w:szCs w:val="18"/>
              </w:rPr>
            </w:pPr>
            <w:r>
              <w:rPr>
                <w:sz w:val="18"/>
                <w:szCs w:val="18"/>
              </w:rPr>
              <w:t>plan</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It drift og utvikling</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94"/>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Plan for </w:t>
            </w:r>
          </w:p>
          <w:p w:rsidR="00A25A27" w:rsidRDefault="00B039C7">
            <w:pPr>
              <w:widowControl w:val="0"/>
              <w:jc w:val="center"/>
              <w:rPr>
                <w:sz w:val="18"/>
                <w:szCs w:val="18"/>
              </w:rPr>
            </w:pPr>
            <w:r>
              <w:rPr>
                <w:sz w:val="18"/>
                <w:szCs w:val="18"/>
              </w:rPr>
              <w:t>kriseledelsen</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Kriseinformasjons-</w:t>
            </w:r>
          </w:p>
          <w:p w:rsidR="00A25A27" w:rsidRDefault="00B039C7">
            <w:pPr>
              <w:widowControl w:val="0"/>
              <w:jc w:val="center"/>
              <w:rPr>
                <w:sz w:val="18"/>
                <w:szCs w:val="18"/>
              </w:rPr>
            </w:pPr>
            <w:r>
              <w:rPr>
                <w:sz w:val="18"/>
                <w:szCs w:val="18"/>
              </w:rPr>
              <w:t>plan</w:t>
            </w:r>
          </w:p>
        </w:tc>
        <w:tc>
          <w:tcPr>
            <w:tcW w:w="78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Samfunnskontakt og service</w:t>
            </w:r>
          </w:p>
        </w:tc>
        <w:tc>
          <w:tcPr>
            <w:tcW w:w="153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left"/>
              <w:rPr>
                <w:sz w:val="18"/>
                <w:szCs w:val="18"/>
              </w:rPr>
            </w:pPr>
          </w:p>
        </w:tc>
      </w:tr>
      <w:tr w:rsidR="00A25A27" w:rsidTr="00B039C7">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Beredskaps-</w:t>
            </w:r>
          </w:p>
          <w:p w:rsidR="00A25A27" w:rsidRDefault="00B039C7">
            <w:pPr>
              <w:widowControl w:val="0"/>
              <w:jc w:val="center"/>
              <w:rPr>
                <w:sz w:val="18"/>
                <w:szCs w:val="18"/>
              </w:rPr>
            </w:pPr>
            <w:r>
              <w:rPr>
                <w:sz w:val="18"/>
                <w:szCs w:val="18"/>
              </w:rPr>
              <w:t>plan</w:t>
            </w:r>
          </w:p>
          <w:p w:rsidR="00A25A27" w:rsidRDefault="00B039C7">
            <w:pPr>
              <w:widowControl w:val="0"/>
              <w:jc w:val="center"/>
              <w:rPr>
                <w:sz w:val="18"/>
                <w:szCs w:val="18"/>
              </w:rPr>
            </w:pPr>
            <w:r>
              <w:rPr>
                <w:sz w:val="18"/>
                <w:szCs w:val="18"/>
              </w:rPr>
              <w:t>for Ofoten  IUA</w:t>
            </w: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Narvik Havn KF</w:t>
            </w:r>
          </w:p>
          <w:p w:rsidR="00A25A27" w:rsidRDefault="00B039C7">
            <w:pPr>
              <w:widowControl w:val="0"/>
              <w:jc w:val="center"/>
              <w:rPr>
                <w:sz w:val="18"/>
                <w:szCs w:val="18"/>
              </w:rPr>
            </w:pPr>
            <w:r>
              <w:rPr>
                <w:sz w:val="18"/>
                <w:szCs w:val="18"/>
              </w:rPr>
              <w:t>Sekretariat</w:t>
            </w:r>
          </w:p>
          <w:p w:rsidR="00A25A27" w:rsidRDefault="00B039C7">
            <w:pPr>
              <w:widowControl w:val="0"/>
              <w:jc w:val="center"/>
              <w:rPr>
                <w:sz w:val="18"/>
                <w:szCs w:val="18"/>
              </w:rPr>
            </w:pPr>
            <w:r>
              <w:rPr>
                <w:sz w:val="18"/>
                <w:szCs w:val="18"/>
              </w:rPr>
              <w:t xml:space="preserve">for Ofoten IUA </w:t>
            </w:r>
          </w:p>
          <w:p w:rsidR="00A25A27" w:rsidRDefault="00A25A27">
            <w:pPr>
              <w:widowControl w:val="0"/>
              <w:jc w:val="center"/>
              <w:rPr>
                <w:sz w:val="18"/>
                <w:szCs w:val="18"/>
              </w:rPr>
            </w:pPr>
          </w:p>
          <w:p w:rsidR="00A25A27" w:rsidRDefault="00A25A27">
            <w:pPr>
              <w:widowControl w:val="0"/>
              <w:jc w:val="center"/>
              <w:rPr>
                <w:sz w:val="18"/>
                <w:szCs w:val="18"/>
              </w:rPr>
            </w:pP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Jf. lovverk og forskrift: Brann, redning og akuttforurensning</w:t>
            </w:r>
          </w:p>
          <w:p w:rsidR="00A25A27" w:rsidRDefault="00433518">
            <w:pPr>
              <w:widowControl w:val="0"/>
              <w:jc w:val="center"/>
              <w:rPr>
                <w:sz w:val="18"/>
                <w:szCs w:val="18"/>
              </w:rPr>
            </w:pPr>
            <w:hyperlink r:id="rId44" w:anchor="%C2%A718a-1">
              <w:r w:rsidR="00B039C7">
                <w:rPr>
                  <w:color w:val="1155CC"/>
                  <w:sz w:val="18"/>
                  <w:szCs w:val="18"/>
                  <w:u w:val="single"/>
                </w:rPr>
                <w:t xml:space="preserve"> </w:t>
              </w:r>
            </w:hyperlink>
            <w:hyperlink r:id="rId45" w:anchor="%C2%A718a-1">
              <w:r w:rsidR="00B039C7">
                <w:rPr>
                  <w:color w:val="1155CC"/>
                  <w:sz w:val="18"/>
                  <w:szCs w:val="18"/>
                  <w:u w:val="single"/>
                </w:rPr>
                <w:t>Ny</w:t>
              </w:r>
            </w:hyperlink>
            <w:hyperlink r:id="rId46" w:anchor="%C2%A718a-1">
              <w:r w:rsidR="00B039C7">
                <w:rPr>
                  <w:color w:val="1155CC"/>
                  <w:sz w:val="18"/>
                  <w:szCs w:val="18"/>
                  <w:u w:val="single"/>
                </w:rPr>
                <w:t xml:space="preserve"> krav i  </w:t>
              </w:r>
            </w:hyperlink>
            <w:hyperlink r:id="rId47" w:anchor="%C2%A718a-1">
              <w:r w:rsidR="00B039C7">
                <w:rPr>
                  <w:color w:val="1155CC"/>
                  <w:sz w:val="18"/>
                  <w:szCs w:val="18"/>
                  <w:u w:val="single"/>
                </w:rPr>
                <w:t>forurensnings- forskriftens</w:t>
              </w:r>
            </w:hyperlink>
            <w:hyperlink r:id="rId48" w:anchor="%C2%A718a-1">
              <w:r w:rsidR="00B039C7">
                <w:rPr>
                  <w:color w:val="1155CC"/>
                  <w:sz w:val="18"/>
                  <w:szCs w:val="18"/>
                  <w:u w:val="single"/>
                </w:rPr>
                <w:t xml:space="preserve"> kapittel 18A</w:t>
              </w:r>
            </w:hyperlink>
            <w:r w:rsidR="00B039C7">
              <w:rPr>
                <w:color w:val="222222"/>
                <w:sz w:val="18"/>
                <w:szCs w:val="18"/>
                <w:highlight w:val="white"/>
              </w:rPr>
              <w:t xml:space="preserve"> </w:t>
            </w:r>
          </w:p>
        </w:tc>
      </w:tr>
      <w:tr w:rsidR="00A25A27" w:rsidTr="00B039C7">
        <w:trPr>
          <w:trHeight w:val="38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36"/>
                <w:szCs w:val="36"/>
              </w:rPr>
            </w:pPr>
            <w:r>
              <w:rPr>
                <w:b/>
                <w:sz w:val="36"/>
                <w:szCs w:val="36"/>
              </w:rPr>
              <w:t>Administrasjonen/interne dokumenter</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Arkivplan </w:t>
            </w:r>
          </w:p>
          <w:p w:rsidR="00A25A27" w:rsidRDefault="00A25A27">
            <w:pPr>
              <w:widowControl w:val="0"/>
              <w:jc w:val="center"/>
              <w:rPr>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2017</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Samfunnskontakt og service</w:t>
            </w:r>
          </w:p>
        </w:tc>
        <w:tc>
          <w:tcPr>
            <w:tcW w:w="1530"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arkivloven</w:t>
            </w:r>
          </w:p>
        </w:tc>
      </w:tr>
      <w:tr w:rsidR="00A25A27" w:rsidTr="00B039C7">
        <w:trPr>
          <w:trHeight w:val="765"/>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Virksomhets-</w:t>
            </w:r>
          </w:p>
          <w:p w:rsidR="00A25A27" w:rsidRDefault="00B039C7">
            <w:pPr>
              <w:widowControl w:val="0"/>
              <w:jc w:val="center"/>
              <w:rPr>
                <w:sz w:val="18"/>
                <w:szCs w:val="18"/>
              </w:rPr>
            </w:pPr>
            <w:r>
              <w:rPr>
                <w:sz w:val="18"/>
                <w:szCs w:val="18"/>
              </w:rPr>
              <w:t>planer</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Årlig</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Alle enheter</w:t>
            </w:r>
          </w:p>
        </w:tc>
        <w:tc>
          <w:tcPr>
            <w:tcW w:w="153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Plansystem</w:t>
            </w:r>
          </w:p>
        </w:tc>
      </w:tr>
      <w:tr w:rsidR="00A25A27" w:rsidTr="00B039C7">
        <w:trPr>
          <w:trHeight w:val="915"/>
        </w:trPr>
        <w:tc>
          <w:tcPr>
            <w:tcW w:w="160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Temaplan </w:t>
            </w:r>
          </w:p>
          <w:p w:rsidR="00A25A27" w:rsidRDefault="00B039C7">
            <w:pPr>
              <w:widowControl w:val="0"/>
              <w:jc w:val="center"/>
              <w:rPr>
                <w:sz w:val="18"/>
                <w:szCs w:val="18"/>
              </w:rPr>
            </w:pPr>
            <w:r>
              <w:rPr>
                <w:sz w:val="18"/>
                <w:szCs w:val="18"/>
              </w:rPr>
              <w:t>IT og digitaliserings-</w:t>
            </w:r>
          </w:p>
          <w:p w:rsidR="00A25A27" w:rsidRDefault="00B039C7">
            <w:pPr>
              <w:widowControl w:val="0"/>
              <w:jc w:val="center"/>
              <w:rPr>
                <w:sz w:val="18"/>
                <w:szCs w:val="18"/>
              </w:rPr>
            </w:pPr>
            <w:r>
              <w:rPr>
                <w:sz w:val="18"/>
                <w:szCs w:val="18"/>
              </w:rPr>
              <w:t>strategi 2020-2023</w:t>
            </w:r>
          </w:p>
          <w:p w:rsidR="00A25A27" w:rsidRDefault="00A25A27">
            <w:pPr>
              <w:widowControl w:val="0"/>
              <w:jc w:val="center"/>
              <w:rPr>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It drift og utvikling</w:t>
            </w:r>
          </w:p>
        </w:tc>
        <w:tc>
          <w:tcPr>
            <w:tcW w:w="153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vMerge w:val="restart"/>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w:t>
            </w:r>
          </w:p>
        </w:tc>
      </w:tr>
      <w:tr w:rsidR="00A25A27" w:rsidTr="00B039C7">
        <w:trPr>
          <w:trHeight w:val="870"/>
        </w:trPr>
        <w:tc>
          <w:tcPr>
            <w:tcW w:w="1605" w:type="dxa"/>
            <w:shd w:val="clear" w:color="auto" w:fill="auto"/>
            <w:tcMar>
              <w:top w:w="100" w:type="dxa"/>
              <w:left w:w="100" w:type="dxa"/>
              <w:bottom w:w="100" w:type="dxa"/>
              <w:right w:w="100" w:type="dxa"/>
            </w:tcMar>
          </w:tcPr>
          <w:p w:rsidR="00A25A27" w:rsidRDefault="00A97A10">
            <w:pPr>
              <w:widowControl w:val="0"/>
              <w:jc w:val="center"/>
              <w:rPr>
                <w:sz w:val="18"/>
                <w:szCs w:val="18"/>
              </w:rPr>
            </w:pPr>
            <w:r>
              <w:rPr>
                <w:sz w:val="18"/>
                <w:szCs w:val="18"/>
              </w:rPr>
              <w:t>Helhetlig ROS-</w:t>
            </w:r>
            <w:r w:rsidR="00B039C7">
              <w:rPr>
                <w:sz w:val="18"/>
                <w:szCs w:val="18"/>
              </w:rPr>
              <w:t>analyse 2016-2019</w:t>
            </w:r>
          </w:p>
          <w:p w:rsidR="00A25A27" w:rsidRDefault="00A25A27">
            <w:pPr>
              <w:widowControl w:val="0"/>
              <w:jc w:val="center"/>
              <w:rPr>
                <w:sz w:val="18"/>
                <w:szCs w:val="18"/>
              </w:rPr>
            </w:pPr>
          </w:p>
        </w:tc>
        <w:tc>
          <w:tcPr>
            <w:tcW w:w="78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Beredskaps-</w:t>
            </w:r>
          </w:p>
          <w:p w:rsidR="00A25A27" w:rsidRDefault="00B039C7">
            <w:pPr>
              <w:widowControl w:val="0"/>
              <w:jc w:val="center"/>
              <w:rPr>
                <w:sz w:val="18"/>
                <w:szCs w:val="18"/>
              </w:rPr>
            </w:pPr>
            <w:r>
              <w:rPr>
                <w:sz w:val="18"/>
                <w:szCs w:val="18"/>
              </w:rPr>
              <w:t>ansvarlig</w:t>
            </w:r>
          </w:p>
        </w:tc>
        <w:tc>
          <w:tcPr>
            <w:tcW w:w="153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r>
      <w:tr w:rsidR="00A25A27" w:rsidTr="00B039C7">
        <w:trPr>
          <w:trHeight w:val="1170"/>
        </w:trPr>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49">
              <w:r w:rsidR="00B039C7">
                <w:rPr>
                  <w:b/>
                  <w:color w:val="1155CC"/>
                  <w:sz w:val="18"/>
                  <w:szCs w:val="18"/>
                  <w:u w:val="single"/>
                </w:rPr>
                <w:t xml:space="preserve">Informasjons- og </w:t>
              </w:r>
            </w:hyperlink>
            <w:hyperlink r:id="rId50">
              <w:r w:rsidR="00B039C7">
                <w:rPr>
                  <w:b/>
                  <w:color w:val="1155CC"/>
                  <w:sz w:val="18"/>
                  <w:szCs w:val="18"/>
                  <w:u w:val="single"/>
                </w:rPr>
                <w:t>kommunika- sjonsstrategi</w:t>
              </w:r>
            </w:hyperlink>
            <w:hyperlink r:id="rId51">
              <w:r w:rsidR="00B039C7">
                <w:rPr>
                  <w:b/>
                  <w:color w:val="1155CC"/>
                  <w:sz w:val="18"/>
                  <w:szCs w:val="18"/>
                  <w:u w:val="single"/>
                </w:rPr>
                <w:t xml:space="preserve"> for Narvik kommune 2015-2019</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2015</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Samfunnskontakt og service</w:t>
            </w:r>
          </w:p>
        </w:tc>
        <w:tc>
          <w:tcPr>
            <w:tcW w:w="153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 xml:space="preserve">Strategisk </w:t>
            </w:r>
          </w:p>
          <w:p w:rsidR="00A25A27" w:rsidRDefault="00B039C7">
            <w:pPr>
              <w:widowControl w:val="0"/>
              <w:jc w:val="center"/>
              <w:rPr>
                <w:b/>
                <w:sz w:val="18"/>
                <w:szCs w:val="18"/>
              </w:rPr>
            </w:pPr>
            <w:r>
              <w:rPr>
                <w:b/>
                <w:sz w:val="18"/>
                <w:szCs w:val="18"/>
              </w:rPr>
              <w:t>kompetanse-</w:t>
            </w:r>
          </w:p>
          <w:p w:rsidR="00A25A27" w:rsidRDefault="00B039C7">
            <w:pPr>
              <w:widowControl w:val="0"/>
              <w:jc w:val="center"/>
              <w:rPr>
                <w:b/>
                <w:sz w:val="18"/>
                <w:szCs w:val="18"/>
              </w:rPr>
            </w:pPr>
            <w:r>
              <w:rPr>
                <w:b/>
                <w:sz w:val="18"/>
                <w:szCs w:val="18"/>
              </w:rPr>
              <w:t xml:space="preserve">plan </w:t>
            </w:r>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2012</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HR</w:t>
            </w:r>
          </w:p>
        </w:tc>
        <w:tc>
          <w:tcPr>
            <w:tcW w:w="153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Arbeidsgiver-</w:t>
            </w:r>
          </w:p>
          <w:p w:rsidR="00A25A27" w:rsidRDefault="00B039C7">
            <w:pPr>
              <w:widowControl w:val="0"/>
              <w:jc w:val="center"/>
              <w:rPr>
                <w:b/>
                <w:sz w:val="18"/>
                <w:szCs w:val="18"/>
              </w:rPr>
            </w:pPr>
            <w:r>
              <w:rPr>
                <w:b/>
                <w:sz w:val="18"/>
                <w:szCs w:val="18"/>
              </w:rPr>
              <w:t>strategi/politikk</w:t>
            </w:r>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2015</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HR</w:t>
            </w:r>
          </w:p>
        </w:tc>
        <w:tc>
          <w:tcPr>
            <w:tcW w:w="153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vMerge/>
            <w:shd w:val="clear" w:color="auto" w:fill="auto"/>
            <w:tcMar>
              <w:top w:w="100" w:type="dxa"/>
              <w:left w:w="100" w:type="dxa"/>
              <w:bottom w:w="100" w:type="dxa"/>
              <w:right w:w="100" w:type="dxa"/>
            </w:tcMar>
          </w:tcPr>
          <w:p w:rsidR="00A25A27" w:rsidRDefault="00A25A27">
            <w:pPr>
              <w:widowControl w:val="0"/>
              <w:jc w:val="center"/>
              <w:rPr>
                <w:sz w:val="18"/>
                <w:szCs w:val="18"/>
              </w:rPr>
            </w:pP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52">
              <w:r w:rsidR="00B039C7">
                <w:rPr>
                  <w:b/>
                  <w:color w:val="1155CC"/>
                  <w:sz w:val="18"/>
                  <w:szCs w:val="18"/>
                  <w:u w:val="single"/>
                </w:rPr>
                <w:t xml:space="preserve">Strategiplan </w:t>
              </w:r>
            </w:hyperlink>
            <w:hyperlink r:id="rId53">
              <w:r w:rsidR="00B039C7">
                <w:rPr>
                  <w:b/>
                  <w:color w:val="1155CC"/>
                  <w:sz w:val="18"/>
                  <w:szCs w:val="18"/>
                  <w:u w:val="single"/>
                </w:rPr>
                <w:t>Velferdstek- nologi</w:t>
              </w:r>
            </w:hyperlink>
            <w:hyperlink r:id="rId54">
              <w:r w:rsidR="00B039C7">
                <w:rPr>
                  <w:b/>
                  <w:color w:val="1155CC"/>
                  <w:sz w:val="18"/>
                  <w:szCs w:val="18"/>
                  <w:u w:val="single"/>
                </w:rPr>
                <w:t xml:space="preserve"> i Narvik kommune 2018-2020</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2019</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Rådmannsteam</w:t>
            </w: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Kommunalt prioritert</w:t>
            </w: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Eierskapsmelding</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2015</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Kommunalsjef Plan, næring, kultur og teknisk drift</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w:t>
            </w:r>
          </w:p>
          <w:p w:rsidR="00A25A27" w:rsidRDefault="00A25A27">
            <w:pPr>
              <w:widowControl w:val="0"/>
              <w:jc w:val="center"/>
              <w:rPr>
                <w:sz w:val="18"/>
                <w:szCs w:val="18"/>
              </w:rPr>
            </w:pPr>
          </w:p>
          <w:p w:rsidR="00A25A27" w:rsidRDefault="00A25A27">
            <w:pPr>
              <w:widowControl w:val="0"/>
              <w:jc w:val="center"/>
              <w:rPr>
                <w:sz w:val="18"/>
                <w:szCs w:val="18"/>
              </w:rPr>
            </w:pPr>
          </w:p>
        </w:tc>
      </w:tr>
      <w:tr w:rsidR="00A25A27" w:rsidTr="00B039C7">
        <w:trPr>
          <w:trHeight w:val="38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36"/>
                <w:szCs w:val="36"/>
              </w:rPr>
            </w:pPr>
            <w:r>
              <w:rPr>
                <w:b/>
                <w:sz w:val="36"/>
                <w:szCs w:val="36"/>
              </w:rPr>
              <w:t>Virksomhetsstyring</w:t>
            </w:r>
          </w:p>
        </w:tc>
      </w:tr>
      <w:tr w:rsidR="00A25A27" w:rsidTr="00B039C7">
        <w:trPr>
          <w:trHeight w:val="380"/>
        </w:trPr>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rPr>
          <w:trHeight w:val="380"/>
        </w:trPr>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Alkoholpolitisk handlingsplan 2020-2023</w:t>
            </w:r>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Kommunalsjef</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Lovbestemt etter alkoholloven </w:t>
            </w:r>
          </w:p>
          <w:p w:rsidR="00A25A27" w:rsidRDefault="00B039C7">
            <w:pPr>
              <w:widowControl w:val="0"/>
              <w:jc w:val="center"/>
              <w:rPr>
                <w:sz w:val="18"/>
                <w:szCs w:val="18"/>
              </w:rPr>
            </w:pPr>
            <w:r>
              <w:rPr>
                <w:sz w:val="18"/>
                <w:szCs w:val="18"/>
              </w:rPr>
              <w:t xml:space="preserve"> Viktig å følge opp i forhold til skjenke-</w:t>
            </w:r>
          </w:p>
          <w:p w:rsidR="00A25A27" w:rsidRDefault="00B039C7">
            <w:pPr>
              <w:widowControl w:val="0"/>
              <w:jc w:val="center"/>
              <w:rPr>
                <w:sz w:val="18"/>
                <w:szCs w:val="18"/>
              </w:rPr>
            </w:pPr>
            <w:r>
              <w:rPr>
                <w:sz w:val="18"/>
                <w:szCs w:val="18"/>
              </w:rPr>
              <w:t>bevillingene</w:t>
            </w:r>
          </w:p>
          <w:p w:rsidR="00A25A27" w:rsidRDefault="00A25A27">
            <w:pPr>
              <w:widowControl w:val="0"/>
              <w:jc w:val="center"/>
              <w:rPr>
                <w:sz w:val="18"/>
                <w:szCs w:val="18"/>
              </w:rPr>
            </w:pPr>
          </w:p>
          <w:p w:rsidR="00A25A27" w:rsidRDefault="00A25A27">
            <w:pPr>
              <w:widowControl w:val="0"/>
              <w:jc w:val="left"/>
              <w:rPr>
                <w:sz w:val="18"/>
                <w:szCs w:val="18"/>
              </w:rPr>
            </w:pPr>
          </w:p>
        </w:tc>
      </w:tr>
      <w:tr w:rsidR="00A25A27" w:rsidTr="00B039C7">
        <w:trPr>
          <w:trHeight w:val="44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36"/>
                <w:szCs w:val="36"/>
              </w:rPr>
            </w:pPr>
            <w:r>
              <w:rPr>
                <w:b/>
                <w:sz w:val="36"/>
                <w:szCs w:val="36"/>
              </w:rPr>
              <w:t>Oppvekst</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FFFFFF"/>
            <w:tcMar>
              <w:top w:w="100" w:type="dxa"/>
              <w:left w:w="100" w:type="dxa"/>
              <w:bottom w:w="100" w:type="dxa"/>
              <w:right w:w="100" w:type="dxa"/>
            </w:tcMar>
          </w:tcPr>
          <w:p w:rsidR="00A25A27" w:rsidRDefault="00433518">
            <w:pPr>
              <w:widowControl w:val="0"/>
              <w:jc w:val="center"/>
              <w:rPr>
                <w:b/>
                <w:sz w:val="18"/>
                <w:szCs w:val="18"/>
              </w:rPr>
            </w:pPr>
            <w:hyperlink r:id="rId55">
              <w:r w:rsidR="00B039C7">
                <w:rPr>
                  <w:b/>
                  <w:color w:val="1155CC"/>
                  <w:sz w:val="18"/>
                  <w:szCs w:val="18"/>
                  <w:u w:val="single"/>
                </w:rPr>
                <w:t>Kommunedel- plan</w:t>
              </w:r>
            </w:hyperlink>
            <w:hyperlink r:id="rId56">
              <w:r w:rsidR="00B039C7">
                <w:rPr>
                  <w:b/>
                  <w:color w:val="1155CC"/>
                  <w:sz w:val="18"/>
                  <w:szCs w:val="18"/>
                  <w:u w:val="single"/>
                </w:rPr>
                <w:t xml:space="preserve"> for oppvekst 2012-2025</w:t>
              </w:r>
            </w:hyperlink>
          </w:p>
          <w:p w:rsidR="00A25A27" w:rsidRDefault="00433518">
            <w:pPr>
              <w:widowControl w:val="0"/>
              <w:jc w:val="center"/>
              <w:rPr>
                <w:b/>
                <w:sz w:val="18"/>
                <w:szCs w:val="18"/>
              </w:rPr>
            </w:pPr>
            <w:hyperlink r:id="rId57">
              <w:r w:rsidR="00B039C7">
                <w:rPr>
                  <w:b/>
                  <w:color w:val="1155CC"/>
                  <w:sz w:val="18"/>
                  <w:szCs w:val="18"/>
                  <w:u w:val="single"/>
                </w:rPr>
                <w:t>Vedlegg</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2012</w:t>
            </w:r>
          </w:p>
          <w:p w:rsidR="00A25A27" w:rsidRDefault="00A25A27">
            <w:pPr>
              <w:widowControl w:val="0"/>
              <w:jc w:val="center"/>
              <w:rPr>
                <w:sz w:val="18"/>
                <w:szCs w:val="18"/>
              </w:rPr>
            </w:pP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Kommunalsjef  Oppvekst</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Avløses av ny kommuneplan for Narvik kommune  2020-2032 </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58">
              <w:r w:rsidR="00B039C7">
                <w:rPr>
                  <w:b/>
                  <w:color w:val="1155CC"/>
                  <w:sz w:val="18"/>
                  <w:szCs w:val="18"/>
                  <w:u w:val="single"/>
                </w:rPr>
                <w:t>Strategiplan for barne-</w:t>
              </w:r>
            </w:hyperlink>
          </w:p>
          <w:p w:rsidR="00A25A27" w:rsidRDefault="00433518">
            <w:pPr>
              <w:widowControl w:val="0"/>
              <w:jc w:val="center"/>
              <w:rPr>
                <w:b/>
                <w:sz w:val="18"/>
                <w:szCs w:val="18"/>
              </w:rPr>
            </w:pPr>
            <w:hyperlink r:id="rId59">
              <w:r w:rsidR="00B039C7">
                <w:rPr>
                  <w:b/>
                  <w:color w:val="1155CC"/>
                  <w:sz w:val="18"/>
                  <w:szCs w:val="18"/>
                  <w:u w:val="single"/>
                </w:rPr>
                <w:t>fattigdom 2018 - 2025</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2019</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Kommunalsjef</w:t>
            </w:r>
          </w:p>
          <w:p w:rsidR="00A25A27" w:rsidRDefault="00B039C7">
            <w:pPr>
              <w:widowControl w:val="0"/>
              <w:jc w:val="center"/>
              <w:rPr>
                <w:sz w:val="18"/>
                <w:szCs w:val="18"/>
              </w:rPr>
            </w:pPr>
            <w:r>
              <w:rPr>
                <w:sz w:val="18"/>
                <w:szCs w:val="18"/>
              </w:rPr>
              <w:t>Oppvekst</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 Forutsetning for å søke tilskudd</w:t>
            </w:r>
          </w:p>
          <w:p w:rsidR="00A25A27" w:rsidRDefault="00B039C7">
            <w:pPr>
              <w:widowControl w:val="0"/>
              <w:jc w:val="center"/>
              <w:rPr>
                <w:sz w:val="18"/>
                <w:szCs w:val="18"/>
              </w:rPr>
            </w:pPr>
            <w:r>
              <w:rPr>
                <w:sz w:val="18"/>
                <w:szCs w:val="18"/>
              </w:rPr>
              <w:t>Bufdir</w:t>
            </w:r>
          </w:p>
        </w:tc>
      </w:tr>
      <w:tr w:rsidR="00A25A27" w:rsidTr="00B039C7">
        <w:trPr>
          <w:trHeight w:val="38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36"/>
                <w:szCs w:val="36"/>
              </w:rPr>
            </w:pPr>
            <w:r>
              <w:rPr>
                <w:b/>
                <w:sz w:val="36"/>
                <w:szCs w:val="36"/>
              </w:rPr>
              <w:t>Omsorg og mestring</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pPr>
            <w:hyperlink r:id="rId60">
              <w:r w:rsidR="00B039C7">
                <w:rPr>
                  <w:b/>
                  <w:color w:val="1155CC"/>
                  <w:sz w:val="18"/>
                  <w:szCs w:val="18"/>
                  <w:u w:val="single"/>
                </w:rPr>
                <w:t>Opptrappings-</w:t>
              </w:r>
            </w:hyperlink>
          </w:p>
          <w:p w:rsidR="00A25A27" w:rsidRDefault="00433518">
            <w:pPr>
              <w:widowControl w:val="0"/>
              <w:jc w:val="center"/>
              <w:rPr>
                <w:b/>
                <w:sz w:val="18"/>
                <w:szCs w:val="18"/>
              </w:rPr>
            </w:pPr>
            <w:hyperlink r:id="rId61">
              <w:r w:rsidR="00B039C7">
                <w:rPr>
                  <w:b/>
                  <w:color w:val="1155CC"/>
                  <w:sz w:val="18"/>
                  <w:szCs w:val="18"/>
                  <w:u w:val="single"/>
                </w:rPr>
                <w:t>plan Rus og Psykisk helse. Narvik kommune 2016-2020</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2017</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Rus og psykiatri</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jfr. Alkoholloven</w:t>
            </w:r>
          </w:p>
          <w:p w:rsidR="00A25A27" w:rsidRDefault="00B039C7">
            <w:pPr>
              <w:widowControl w:val="0"/>
              <w:jc w:val="center"/>
              <w:rPr>
                <w:sz w:val="18"/>
                <w:szCs w:val="18"/>
              </w:rPr>
            </w:pPr>
            <w:r>
              <w:rPr>
                <w:sz w:val="18"/>
                <w:szCs w:val="18"/>
              </w:rPr>
              <w:t>Helhetlig rusmiddelpolitikk</w:t>
            </w:r>
          </w:p>
          <w:p w:rsidR="00A25A27" w:rsidRDefault="00A25A27">
            <w:pPr>
              <w:widowControl w:val="0"/>
              <w:jc w:val="center"/>
              <w:rPr>
                <w:sz w:val="18"/>
                <w:szCs w:val="18"/>
              </w:rPr>
            </w:pPr>
          </w:p>
          <w:p w:rsidR="00A25A27" w:rsidRDefault="00B039C7">
            <w:pPr>
              <w:widowControl w:val="0"/>
              <w:jc w:val="center"/>
              <w:rPr>
                <w:sz w:val="18"/>
                <w:szCs w:val="18"/>
              </w:rPr>
            </w:pPr>
            <w:r>
              <w:rPr>
                <w:sz w:val="18"/>
                <w:szCs w:val="18"/>
              </w:rPr>
              <w:t xml:space="preserve"> </w:t>
            </w:r>
          </w:p>
        </w:tc>
      </w:tr>
      <w:tr w:rsidR="00A25A27" w:rsidTr="00B039C7">
        <w:trPr>
          <w:trHeight w:val="38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36"/>
                <w:szCs w:val="36"/>
              </w:rPr>
            </w:pPr>
            <w:r>
              <w:rPr>
                <w:b/>
                <w:sz w:val="36"/>
                <w:szCs w:val="36"/>
              </w:rPr>
              <w:t>Helse og velferd.</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62">
              <w:r w:rsidR="00B039C7">
                <w:rPr>
                  <w:b/>
                  <w:color w:val="1155CC"/>
                  <w:sz w:val="18"/>
                  <w:szCs w:val="18"/>
                  <w:u w:val="single"/>
                </w:rPr>
                <w:t>Helse- og omsorgsplan 2013 – 2020 Revidert 2017</w:t>
              </w:r>
            </w:hyperlink>
            <w:r w:rsidR="00B039C7">
              <w:rPr>
                <w:b/>
                <w:sz w:val="18"/>
                <w:szCs w:val="18"/>
              </w:rPr>
              <w:t xml:space="preserve"> (Temaplan)</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2013</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    </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Kommunalsjef Helse og velferd</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 Avløses av ny kommuneplan for Narvik kommune 2020-2032</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63">
              <w:r w:rsidR="00B039C7">
                <w:rPr>
                  <w:b/>
                  <w:color w:val="1155CC"/>
                  <w:sz w:val="18"/>
                  <w:szCs w:val="18"/>
                  <w:u w:val="single"/>
                </w:rPr>
                <w:t>Handlingsplan for demensomsorg 2017 - 2020</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2018</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Kommunalsjef Helse og velferd</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64">
              <w:r w:rsidR="00B039C7">
                <w:rPr>
                  <w:b/>
                  <w:color w:val="1155CC"/>
                  <w:sz w:val="18"/>
                  <w:szCs w:val="18"/>
                  <w:u w:val="single"/>
                </w:rPr>
                <w:t>Handlingsplan Habilitering og rehabilitering i Narvik, Ballangen og Tysfjord 2018 - 2022</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2018</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Kommunalsjef Helse og velferd</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65">
              <w:r w:rsidR="00B039C7">
                <w:rPr>
                  <w:b/>
                  <w:color w:val="1155CC"/>
                  <w:sz w:val="18"/>
                  <w:szCs w:val="18"/>
                  <w:u w:val="single"/>
                </w:rPr>
                <w:t>Veteranplan Narvik kommune 2018 -2021</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2018</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Tildelingskontoret</w:t>
            </w:r>
          </w:p>
          <w:p w:rsidR="00A25A27" w:rsidRDefault="00A25A27">
            <w:pPr>
              <w:widowControl w:val="0"/>
              <w:jc w:val="center"/>
              <w:rPr>
                <w:sz w:val="18"/>
                <w:szCs w:val="18"/>
              </w:rPr>
            </w:pP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tc>
      </w:tr>
      <w:tr w:rsidR="00A25A27" w:rsidTr="00B039C7">
        <w:trPr>
          <w:trHeight w:val="1245"/>
        </w:trPr>
        <w:tc>
          <w:tcPr>
            <w:tcW w:w="1605" w:type="dxa"/>
            <w:tcMar>
              <w:top w:w="100" w:type="dxa"/>
              <w:left w:w="100" w:type="dxa"/>
              <w:bottom w:w="100" w:type="dxa"/>
              <w:right w:w="100" w:type="dxa"/>
            </w:tcMar>
          </w:tcPr>
          <w:p w:rsidR="00A25A27" w:rsidRDefault="00433518">
            <w:pPr>
              <w:widowControl w:val="0"/>
              <w:jc w:val="center"/>
              <w:rPr>
                <w:b/>
                <w:sz w:val="18"/>
                <w:szCs w:val="18"/>
              </w:rPr>
            </w:pPr>
            <w:hyperlink r:id="rId66">
              <w:r w:rsidR="00B039C7">
                <w:rPr>
                  <w:b/>
                  <w:color w:val="1155CC"/>
                  <w:sz w:val="18"/>
                  <w:szCs w:val="18"/>
                  <w:u w:val="single"/>
                </w:rPr>
                <w:t>19/8393 - Temaplan for integrering og inkludering 2018-2025</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2019</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Integrerings-</w:t>
            </w:r>
          </w:p>
          <w:p w:rsidR="00A25A27" w:rsidRDefault="00B039C7">
            <w:pPr>
              <w:widowControl w:val="0"/>
              <w:jc w:val="center"/>
              <w:rPr>
                <w:sz w:val="18"/>
                <w:szCs w:val="18"/>
              </w:rPr>
            </w:pPr>
            <w:r>
              <w:rPr>
                <w:sz w:val="18"/>
                <w:szCs w:val="18"/>
              </w:rPr>
              <w:t xml:space="preserve">enheten </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w:t>
            </w: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tc>
      </w:tr>
      <w:tr w:rsidR="00A25A27" w:rsidTr="00B039C7">
        <w:trPr>
          <w:trHeight w:val="615"/>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18"/>
                <w:szCs w:val="18"/>
              </w:rPr>
            </w:pPr>
            <w:r>
              <w:rPr>
                <w:b/>
                <w:sz w:val="36"/>
                <w:szCs w:val="36"/>
              </w:rPr>
              <w:t xml:space="preserve">Plan, næring, kultur og teknisk drift </w:t>
            </w:r>
          </w:p>
        </w:tc>
      </w:tr>
      <w:tr w:rsidR="00A25A27" w:rsidTr="00B039C7">
        <w:trPr>
          <w:trHeight w:val="38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28"/>
                <w:szCs w:val="28"/>
              </w:rPr>
            </w:pPr>
            <w:r>
              <w:rPr>
                <w:b/>
                <w:sz w:val="28"/>
                <w:szCs w:val="28"/>
              </w:rPr>
              <w:t>Næring</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tcMar>
              <w:top w:w="100" w:type="dxa"/>
              <w:left w:w="100" w:type="dxa"/>
              <w:bottom w:w="100" w:type="dxa"/>
              <w:right w:w="100" w:type="dxa"/>
            </w:tcMar>
          </w:tcPr>
          <w:p w:rsidR="00A25A27" w:rsidRDefault="00433518">
            <w:pPr>
              <w:widowControl w:val="0"/>
              <w:jc w:val="center"/>
              <w:rPr>
                <w:b/>
                <w:sz w:val="18"/>
                <w:szCs w:val="18"/>
              </w:rPr>
            </w:pPr>
            <w:hyperlink r:id="rId67">
              <w:r w:rsidR="00B039C7">
                <w:rPr>
                  <w:b/>
                  <w:color w:val="1155CC"/>
                  <w:sz w:val="18"/>
                  <w:szCs w:val="18"/>
                  <w:u w:val="single"/>
                </w:rPr>
                <w:t>Strategisk næringsplan for Ofoten 2018-2021</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2018</w:t>
            </w:r>
          </w:p>
          <w:p w:rsidR="00A25A27" w:rsidRDefault="00A25A27">
            <w:pPr>
              <w:widowControl w:val="0"/>
              <w:jc w:val="center"/>
              <w:rPr>
                <w:sz w:val="18"/>
                <w:szCs w:val="18"/>
              </w:rPr>
            </w:pP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Futurum</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Utarbeidet Handlingsplan for 2020-2021 basert på denne plan vedtatt 2020. </w:t>
            </w:r>
          </w:p>
          <w:p w:rsidR="00A25A27" w:rsidRDefault="00433518">
            <w:pPr>
              <w:widowControl w:val="0"/>
              <w:jc w:val="center"/>
              <w:rPr>
                <w:sz w:val="18"/>
                <w:szCs w:val="18"/>
              </w:rPr>
            </w:pPr>
            <w:hyperlink r:id="rId68">
              <w:r w:rsidR="00B039C7">
                <w:rPr>
                  <w:color w:val="1155CC"/>
                  <w:sz w:val="18"/>
                  <w:szCs w:val="18"/>
                  <w:u w:val="single"/>
                </w:rPr>
                <w:t>se link</w:t>
              </w:r>
            </w:hyperlink>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69">
              <w:r w:rsidR="00B039C7">
                <w:rPr>
                  <w:b/>
                  <w:color w:val="1155CC"/>
                  <w:sz w:val="18"/>
                  <w:szCs w:val="18"/>
                  <w:u w:val="single"/>
                </w:rPr>
                <w:t>Temaplan for bærekraftig reiselivsutvikling i Narvik kommune 2019-2020</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2019</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Futurum</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Handlingsplan</w:t>
            </w:r>
          </w:p>
          <w:p w:rsidR="00A25A27" w:rsidRDefault="00B039C7">
            <w:pPr>
              <w:widowControl w:val="0"/>
              <w:jc w:val="center"/>
            </w:pPr>
            <w:r>
              <w:rPr>
                <w:sz w:val="18"/>
                <w:szCs w:val="18"/>
              </w:rPr>
              <w:t>2019-2021</w:t>
            </w:r>
            <w:r>
              <w:t xml:space="preserve"> </w:t>
            </w:r>
          </w:p>
          <w:p w:rsidR="00A25A27" w:rsidRDefault="00433518">
            <w:pPr>
              <w:widowControl w:val="0"/>
              <w:jc w:val="center"/>
              <w:rPr>
                <w:sz w:val="18"/>
                <w:szCs w:val="18"/>
              </w:rPr>
            </w:pPr>
            <w:hyperlink r:id="rId70">
              <w:r w:rsidR="00B039C7">
                <w:rPr>
                  <w:color w:val="1155CC"/>
                  <w:sz w:val="18"/>
                  <w:szCs w:val="18"/>
                  <w:u w:val="single"/>
                </w:rPr>
                <w:t>https://www.futurum.no/baerekraftig-reisemaal/?Article=229</w:t>
              </w:r>
            </w:hyperlink>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71">
              <w:r w:rsidR="00B039C7">
                <w:rPr>
                  <w:b/>
                  <w:color w:val="1155CC"/>
                  <w:sz w:val="18"/>
                  <w:szCs w:val="18"/>
                  <w:u w:val="single"/>
                </w:rPr>
                <w:t>Bo i Bjerkvik: Strategi Bjerkvik 2019 - 2021</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2019</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Futurum</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w:t>
            </w:r>
          </w:p>
        </w:tc>
      </w:tr>
      <w:tr w:rsidR="00A25A27" w:rsidTr="00B039C7">
        <w:tc>
          <w:tcPr>
            <w:tcW w:w="1605" w:type="dxa"/>
            <w:tcMar>
              <w:top w:w="100" w:type="dxa"/>
              <w:left w:w="100" w:type="dxa"/>
              <w:bottom w:w="100" w:type="dxa"/>
              <w:right w:w="100" w:type="dxa"/>
            </w:tcMar>
          </w:tcPr>
          <w:p w:rsidR="00A25A27" w:rsidRDefault="00B039C7">
            <w:pPr>
              <w:widowControl w:val="0"/>
              <w:jc w:val="center"/>
              <w:rPr>
                <w:b/>
                <w:sz w:val="18"/>
                <w:szCs w:val="18"/>
              </w:rPr>
            </w:pPr>
            <w:r>
              <w:rPr>
                <w:b/>
                <w:sz w:val="18"/>
                <w:szCs w:val="18"/>
              </w:rPr>
              <w:t>Bo i Kjøpsvik: Strategi Kjøpsvik  2020 - 2023</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Futurum</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w:t>
            </w:r>
          </w:p>
        </w:tc>
      </w:tr>
      <w:tr w:rsidR="00A25A27" w:rsidTr="00B039C7">
        <w:tc>
          <w:tcPr>
            <w:tcW w:w="1605" w:type="dxa"/>
            <w:tcMar>
              <w:top w:w="100" w:type="dxa"/>
              <w:left w:w="100" w:type="dxa"/>
              <w:bottom w:w="100" w:type="dxa"/>
              <w:right w:w="100" w:type="dxa"/>
            </w:tcMar>
          </w:tcPr>
          <w:p w:rsidR="00A25A27" w:rsidRDefault="00B039C7">
            <w:pPr>
              <w:widowControl w:val="0"/>
              <w:jc w:val="center"/>
              <w:rPr>
                <w:b/>
                <w:sz w:val="18"/>
                <w:szCs w:val="18"/>
              </w:rPr>
            </w:pPr>
            <w:r>
              <w:rPr>
                <w:b/>
                <w:sz w:val="18"/>
                <w:szCs w:val="18"/>
              </w:rPr>
              <w:t>Bo i Ballangen:</w:t>
            </w:r>
          </w:p>
          <w:p w:rsidR="00A25A27" w:rsidRDefault="00B039C7">
            <w:pPr>
              <w:widowControl w:val="0"/>
              <w:jc w:val="center"/>
              <w:rPr>
                <w:b/>
                <w:sz w:val="18"/>
                <w:szCs w:val="18"/>
              </w:rPr>
            </w:pPr>
            <w:r>
              <w:rPr>
                <w:b/>
                <w:sz w:val="18"/>
                <w:szCs w:val="18"/>
              </w:rPr>
              <w:t>Strategi Ballangen 2020 - 2023</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left"/>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Futurum</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w:t>
            </w:r>
          </w:p>
        </w:tc>
      </w:tr>
      <w:tr w:rsidR="00A25A27" w:rsidTr="00B039C7">
        <w:trPr>
          <w:trHeight w:val="38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28"/>
                <w:szCs w:val="28"/>
              </w:rPr>
            </w:pPr>
            <w:r>
              <w:rPr>
                <w:b/>
                <w:sz w:val="28"/>
                <w:szCs w:val="28"/>
              </w:rPr>
              <w:t>Areal- og samfunnsutvikling</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b/>
                <w:sz w:val="18"/>
                <w:szCs w:val="18"/>
              </w:rPr>
            </w:pPr>
            <w:r>
              <w:rPr>
                <w:b/>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72">
              <w:r w:rsidR="00B039C7">
                <w:rPr>
                  <w:b/>
                  <w:color w:val="1155CC"/>
                  <w:sz w:val="18"/>
                  <w:szCs w:val="18"/>
                  <w:u w:val="single"/>
                </w:rPr>
                <w:t xml:space="preserve">Smart city strategi </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2019</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p w:rsidR="00A25A27" w:rsidRDefault="00433518">
            <w:pPr>
              <w:widowControl w:val="0"/>
              <w:jc w:val="center"/>
              <w:rPr>
                <w:sz w:val="18"/>
                <w:szCs w:val="18"/>
              </w:rPr>
            </w:pPr>
            <w:hyperlink r:id="rId73">
              <w:r w:rsidR="00B039C7">
                <w:rPr>
                  <w:color w:val="1155CC"/>
                  <w:sz w:val="18"/>
                  <w:szCs w:val="18"/>
                  <w:u w:val="single"/>
                </w:rPr>
                <w:t xml:space="preserve">Strategi </w:t>
              </w:r>
            </w:hyperlink>
          </w:p>
        </w:tc>
      </w:tr>
      <w:tr w:rsidR="00A25A27" w:rsidTr="00B039C7">
        <w:trPr>
          <w:trHeight w:val="1035"/>
        </w:trPr>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74">
              <w:r w:rsidR="00B039C7">
                <w:rPr>
                  <w:b/>
                  <w:color w:val="1155CC"/>
                  <w:sz w:val="18"/>
                  <w:szCs w:val="18"/>
                  <w:u w:val="single"/>
                </w:rPr>
                <w:t>Kommunedel- plan</w:t>
              </w:r>
            </w:hyperlink>
            <w:hyperlink r:id="rId75">
              <w:r w:rsidR="00B039C7">
                <w:rPr>
                  <w:b/>
                  <w:color w:val="1155CC"/>
                  <w:sz w:val="18"/>
                  <w:szCs w:val="18"/>
                  <w:u w:val="single"/>
                </w:rPr>
                <w:t xml:space="preserve"> for kollektivtrafikk 2017 - 2024</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2017</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76">
              <w:r w:rsidR="00B039C7">
                <w:rPr>
                  <w:b/>
                  <w:color w:val="1155CC"/>
                  <w:sz w:val="18"/>
                  <w:szCs w:val="18"/>
                  <w:u w:val="single"/>
                </w:rPr>
                <w:t>Tiltaksplan for sammen-</w:t>
              </w:r>
            </w:hyperlink>
          </w:p>
          <w:p w:rsidR="00A25A27" w:rsidRDefault="00433518">
            <w:pPr>
              <w:widowControl w:val="0"/>
              <w:jc w:val="center"/>
              <w:rPr>
                <w:b/>
                <w:sz w:val="18"/>
                <w:szCs w:val="18"/>
              </w:rPr>
            </w:pPr>
            <w:hyperlink r:id="rId77">
              <w:r w:rsidR="00B039C7">
                <w:rPr>
                  <w:b/>
                  <w:color w:val="1155CC"/>
                  <w:sz w:val="18"/>
                  <w:szCs w:val="18"/>
                  <w:u w:val="single"/>
                </w:rPr>
                <w:t>hengende sykkelvegnett i Narvik 2014-2017</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2014</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Avløses av ny kommuneplan for Narvik kommune 2020-2032</w:t>
            </w:r>
          </w:p>
          <w:p w:rsidR="00A25A27" w:rsidRDefault="00A25A27">
            <w:pPr>
              <w:widowControl w:val="0"/>
              <w:jc w:val="left"/>
              <w:rPr>
                <w:sz w:val="18"/>
                <w:szCs w:val="18"/>
              </w:rPr>
            </w:pP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color w:val="1155CC"/>
                <w:sz w:val="18"/>
                <w:szCs w:val="18"/>
                <w:u w:val="single"/>
              </w:rPr>
            </w:pPr>
            <w:hyperlink r:id="rId78">
              <w:r w:rsidR="00B039C7">
                <w:rPr>
                  <w:b/>
                  <w:color w:val="1155CC"/>
                  <w:sz w:val="18"/>
                  <w:szCs w:val="18"/>
                  <w:u w:val="single"/>
                </w:rPr>
                <w:t>Helseoversikt for Narvik kommune 2018</w:t>
              </w:r>
            </w:hyperlink>
          </w:p>
          <w:p w:rsidR="000E43D2" w:rsidRDefault="000E43D2">
            <w:pPr>
              <w:widowControl w:val="0"/>
              <w:jc w:val="center"/>
              <w:rPr>
                <w:b/>
                <w:color w:val="1155CC"/>
                <w:sz w:val="18"/>
                <w:szCs w:val="18"/>
                <w:u w:val="single"/>
              </w:rPr>
            </w:pPr>
          </w:p>
          <w:p w:rsidR="000E43D2" w:rsidRDefault="000E43D2">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2019</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Miljørettet helsevern</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Folkehelseloven</w:t>
            </w:r>
          </w:p>
          <w:p w:rsidR="00A25A27" w:rsidRDefault="00B039C7">
            <w:pPr>
              <w:widowControl w:val="0"/>
              <w:jc w:val="center"/>
              <w:rPr>
                <w:sz w:val="18"/>
                <w:szCs w:val="18"/>
              </w:rPr>
            </w:pPr>
            <w:r>
              <w:rPr>
                <w:sz w:val="18"/>
                <w:szCs w:val="18"/>
              </w:rPr>
              <w:t>jfr. planstrategi</w:t>
            </w:r>
          </w:p>
          <w:p w:rsidR="00A25A27" w:rsidRDefault="00A25A27">
            <w:pPr>
              <w:widowControl w:val="0"/>
              <w:jc w:val="center"/>
              <w:rPr>
                <w:sz w:val="18"/>
                <w:szCs w:val="18"/>
              </w:rPr>
            </w:pPr>
          </w:p>
        </w:tc>
      </w:tr>
      <w:tr w:rsidR="000E43D2" w:rsidTr="000E43D2">
        <w:trPr>
          <w:trHeight w:val="457"/>
        </w:trPr>
        <w:tc>
          <w:tcPr>
            <w:tcW w:w="1605" w:type="dxa"/>
            <w:shd w:val="clear" w:color="auto" w:fill="CFE2F3"/>
            <w:tcMar>
              <w:top w:w="100" w:type="dxa"/>
              <w:left w:w="100" w:type="dxa"/>
              <w:bottom w:w="100" w:type="dxa"/>
              <w:right w:w="100" w:type="dxa"/>
            </w:tcMar>
          </w:tcPr>
          <w:p w:rsidR="000E43D2" w:rsidRDefault="000E43D2" w:rsidP="000E43D2">
            <w:pPr>
              <w:widowControl w:val="0"/>
              <w:jc w:val="center"/>
              <w:rPr>
                <w:b/>
                <w:sz w:val="18"/>
                <w:szCs w:val="18"/>
              </w:rPr>
            </w:pPr>
            <w:r>
              <w:rPr>
                <w:b/>
                <w:sz w:val="18"/>
                <w:szCs w:val="18"/>
              </w:rPr>
              <w:t>Plan/strategi</w:t>
            </w:r>
          </w:p>
        </w:tc>
        <w:tc>
          <w:tcPr>
            <w:tcW w:w="780" w:type="dxa"/>
            <w:shd w:val="clear" w:color="auto" w:fill="CFE2F3"/>
            <w:tcMar>
              <w:top w:w="100" w:type="dxa"/>
              <w:left w:w="100" w:type="dxa"/>
              <w:bottom w:w="100" w:type="dxa"/>
              <w:right w:w="100" w:type="dxa"/>
            </w:tcMar>
          </w:tcPr>
          <w:p w:rsidR="000E43D2" w:rsidRDefault="000E43D2" w:rsidP="000E43D2">
            <w:pPr>
              <w:widowControl w:val="0"/>
              <w:jc w:val="center"/>
              <w:rPr>
                <w:sz w:val="18"/>
                <w:szCs w:val="18"/>
              </w:rPr>
            </w:pPr>
            <w:r>
              <w:rPr>
                <w:sz w:val="18"/>
                <w:szCs w:val="18"/>
              </w:rPr>
              <w:t>Vedtatt</w:t>
            </w:r>
          </w:p>
        </w:tc>
        <w:tc>
          <w:tcPr>
            <w:tcW w:w="600" w:type="dxa"/>
            <w:shd w:val="clear" w:color="auto" w:fill="CFE2F3"/>
            <w:tcMar>
              <w:top w:w="100" w:type="dxa"/>
              <w:left w:w="100" w:type="dxa"/>
              <w:bottom w:w="100" w:type="dxa"/>
              <w:right w:w="100" w:type="dxa"/>
            </w:tcMar>
          </w:tcPr>
          <w:p w:rsidR="000E43D2" w:rsidRDefault="000E43D2" w:rsidP="000E43D2">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0E43D2" w:rsidRDefault="000E43D2" w:rsidP="000E43D2">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0E43D2" w:rsidRDefault="000E43D2" w:rsidP="000E43D2">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0E43D2" w:rsidRDefault="000E43D2" w:rsidP="000E43D2">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0E43D2" w:rsidRDefault="000E43D2" w:rsidP="000E43D2">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0E43D2" w:rsidRDefault="000E43D2" w:rsidP="000E43D2">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0E43D2" w:rsidRDefault="000E43D2" w:rsidP="000E43D2">
            <w:pPr>
              <w:widowControl w:val="0"/>
              <w:jc w:val="center"/>
              <w:rPr>
                <w:sz w:val="18"/>
                <w:szCs w:val="18"/>
              </w:rPr>
            </w:pPr>
            <w:r>
              <w:rPr>
                <w:sz w:val="18"/>
                <w:szCs w:val="18"/>
              </w:rPr>
              <w:t>Kommentar</w:t>
            </w:r>
          </w:p>
        </w:tc>
      </w:tr>
      <w:tr w:rsidR="00A25A27" w:rsidTr="00B039C7">
        <w:trPr>
          <w:trHeight w:val="1185"/>
        </w:trPr>
        <w:tc>
          <w:tcPr>
            <w:tcW w:w="1605" w:type="dxa"/>
            <w:shd w:val="clear" w:color="auto" w:fill="auto"/>
            <w:tcMar>
              <w:top w:w="100" w:type="dxa"/>
              <w:left w:w="100" w:type="dxa"/>
              <w:bottom w:w="100" w:type="dxa"/>
              <w:right w:w="100" w:type="dxa"/>
            </w:tcMar>
          </w:tcPr>
          <w:p w:rsidR="00A25A27" w:rsidRDefault="00433518">
            <w:pPr>
              <w:widowControl w:val="0"/>
              <w:jc w:val="center"/>
            </w:pPr>
            <w:hyperlink r:id="rId79">
              <w:r w:rsidR="00B039C7">
                <w:rPr>
                  <w:b/>
                  <w:color w:val="1155CC"/>
                  <w:sz w:val="18"/>
                  <w:szCs w:val="18"/>
                  <w:u w:val="single"/>
                </w:rPr>
                <w:t>FOLKEHELSE-</w:t>
              </w:r>
            </w:hyperlink>
          </w:p>
          <w:p w:rsidR="00A25A27" w:rsidRDefault="00433518">
            <w:pPr>
              <w:widowControl w:val="0"/>
              <w:jc w:val="center"/>
              <w:rPr>
                <w:b/>
                <w:color w:val="1155CC"/>
                <w:sz w:val="18"/>
                <w:szCs w:val="18"/>
              </w:rPr>
            </w:pPr>
            <w:hyperlink r:id="rId80">
              <w:r w:rsidR="00B039C7">
                <w:rPr>
                  <w:b/>
                  <w:color w:val="1155CC"/>
                  <w:sz w:val="18"/>
                  <w:szCs w:val="18"/>
                  <w:u w:val="single"/>
                </w:rPr>
                <w:t>PLAN 2018-2022 Ballangen kommune</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2018</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Ballangen kommune</w:t>
            </w: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 Avløses av ny kommuneplan for Narvik kommune 2020-2032</w:t>
            </w:r>
          </w:p>
        </w:tc>
      </w:tr>
      <w:tr w:rsidR="00A25A27" w:rsidTr="000E43D2">
        <w:trPr>
          <w:trHeight w:val="1381"/>
        </w:trPr>
        <w:tc>
          <w:tcPr>
            <w:tcW w:w="1605" w:type="dxa"/>
            <w:shd w:val="clear" w:color="auto" w:fill="auto"/>
            <w:tcMar>
              <w:top w:w="100" w:type="dxa"/>
              <w:left w:w="100" w:type="dxa"/>
              <w:bottom w:w="100" w:type="dxa"/>
              <w:right w:w="100" w:type="dxa"/>
            </w:tcMar>
          </w:tcPr>
          <w:p w:rsidR="00A25A27" w:rsidRDefault="00433518">
            <w:pPr>
              <w:widowControl w:val="0"/>
              <w:shd w:val="clear" w:color="auto" w:fill="FFFFFF"/>
              <w:spacing w:before="180" w:after="340" w:line="288" w:lineRule="auto"/>
              <w:jc w:val="center"/>
              <w:rPr>
                <w:b/>
                <w:sz w:val="18"/>
                <w:szCs w:val="18"/>
              </w:rPr>
            </w:pPr>
            <w:hyperlink r:id="rId81">
              <w:r w:rsidR="00B039C7">
                <w:rPr>
                  <w:b/>
                  <w:color w:val="1155CC"/>
                  <w:sz w:val="18"/>
                  <w:szCs w:val="18"/>
                  <w:u w:val="single"/>
                </w:rPr>
                <w:t>Kommunedel- plan</w:t>
              </w:r>
            </w:hyperlink>
            <w:hyperlink r:id="rId82">
              <w:r w:rsidR="00B039C7">
                <w:rPr>
                  <w:b/>
                  <w:color w:val="1155CC"/>
                  <w:sz w:val="18"/>
                  <w:szCs w:val="18"/>
                  <w:u w:val="single"/>
                </w:rPr>
                <w:t xml:space="preserve"> for Bjerkvik 2013</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2013</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PBL</w:t>
            </w:r>
          </w:p>
          <w:p w:rsidR="00A25A27" w:rsidRDefault="00B039C7">
            <w:pPr>
              <w:widowControl w:val="0"/>
              <w:jc w:val="center"/>
              <w:rPr>
                <w:sz w:val="18"/>
                <w:szCs w:val="18"/>
              </w:rPr>
            </w:pPr>
            <w:r>
              <w:rPr>
                <w:sz w:val="18"/>
                <w:szCs w:val="18"/>
              </w:rPr>
              <w:t xml:space="preserve"> Avløses av ny kommuneplan for Narvik kommune 2020-2032</w:t>
            </w:r>
          </w:p>
          <w:p w:rsidR="00A25A27" w:rsidRDefault="00A25A27">
            <w:pPr>
              <w:widowControl w:val="0"/>
              <w:jc w:val="center"/>
              <w:rPr>
                <w:sz w:val="18"/>
                <w:szCs w:val="18"/>
              </w:rPr>
            </w:pP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rFonts w:ascii="Times New Roman" w:eastAsia="Times New Roman" w:hAnsi="Times New Roman" w:cs="Times New Roman"/>
                <w:sz w:val="24"/>
                <w:szCs w:val="24"/>
              </w:rPr>
            </w:pPr>
            <w:hyperlink r:id="rId83">
              <w:r w:rsidR="00B039C7">
                <w:rPr>
                  <w:b/>
                  <w:color w:val="1155CC"/>
                  <w:sz w:val="18"/>
                  <w:szCs w:val="18"/>
                  <w:u w:val="single"/>
                </w:rPr>
                <w:t>KOMMUNEDEL-</w:t>
              </w:r>
            </w:hyperlink>
          </w:p>
          <w:p w:rsidR="00A25A27" w:rsidRDefault="00433518">
            <w:pPr>
              <w:widowControl w:val="0"/>
              <w:jc w:val="center"/>
              <w:rPr>
                <w:b/>
                <w:sz w:val="18"/>
                <w:szCs w:val="18"/>
              </w:rPr>
            </w:pPr>
            <w:hyperlink r:id="rId84">
              <w:r w:rsidR="00B039C7">
                <w:rPr>
                  <w:b/>
                  <w:color w:val="1155CC"/>
                  <w:sz w:val="18"/>
                  <w:szCs w:val="18"/>
                  <w:u w:val="single"/>
                </w:rPr>
                <w:t>PLAN FOR KYSTSONEN I NARVIK KOMMUNE PLANBESKRIVELSE 2013-2022</w:t>
              </w:r>
            </w:hyperlink>
          </w:p>
          <w:p w:rsidR="00A25A27" w:rsidRDefault="00A25A27">
            <w:pPr>
              <w:widowControl w:val="0"/>
              <w:jc w:val="center"/>
              <w:rPr>
                <w:b/>
                <w:sz w:val="18"/>
                <w:szCs w:val="18"/>
              </w:rPr>
            </w:pPr>
          </w:p>
          <w:p w:rsidR="00A25A27" w:rsidRDefault="00433518">
            <w:pPr>
              <w:widowControl w:val="0"/>
              <w:jc w:val="center"/>
              <w:rPr>
                <w:b/>
                <w:sz w:val="18"/>
                <w:szCs w:val="18"/>
              </w:rPr>
            </w:pPr>
            <w:hyperlink r:id="rId85">
              <w:r w:rsidR="00B039C7">
                <w:rPr>
                  <w:b/>
                  <w:color w:val="1155CC"/>
                  <w:sz w:val="18"/>
                  <w:szCs w:val="18"/>
                  <w:u w:val="single"/>
                </w:rPr>
                <w:t>Arkiv m hele saken</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2013</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Lovbestemt etter PBL </w:t>
            </w:r>
          </w:p>
          <w:p w:rsidR="00A25A27" w:rsidRDefault="00B039C7">
            <w:pPr>
              <w:widowControl w:val="0"/>
              <w:jc w:val="center"/>
              <w:rPr>
                <w:sz w:val="18"/>
                <w:szCs w:val="18"/>
              </w:rPr>
            </w:pPr>
            <w:r>
              <w:rPr>
                <w:sz w:val="18"/>
                <w:szCs w:val="18"/>
              </w:rPr>
              <w:t>Avløses av ny kommuneplan for Narvik kommune 2020-2032</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pPr>
            <w:hyperlink r:id="rId86">
              <w:r w:rsidR="00B039C7">
                <w:rPr>
                  <w:b/>
                  <w:color w:val="1155CC"/>
                  <w:sz w:val="18"/>
                  <w:szCs w:val="18"/>
                  <w:u w:val="single"/>
                </w:rPr>
                <w:t>Kommunedel-</w:t>
              </w:r>
            </w:hyperlink>
          </w:p>
          <w:p w:rsidR="00A25A27" w:rsidRDefault="00433518">
            <w:pPr>
              <w:widowControl w:val="0"/>
              <w:jc w:val="center"/>
              <w:rPr>
                <w:b/>
                <w:sz w:val="18"/>
                <w:szCs w:val="18"/>
              </w:rPr>
            </w:pPr>
            <w:hyperlink r:id="rId87">
              <w:r w:rsidR="00B039C7">
                <w:rPr>
                  <w:b/>
                  <w:color w:val="1155CC"/>
                  <w:sz w:val="18"/>
                  <w:szCs w:val="18"/>
                  <w:u w:val="single"/>
                </w:rPr>
                <w:t>plan Klima, energi og miljø (2015 – 2026)</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2015</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PBL</w:t>
            </w:r>
          </w:p>
          <w:p w:rsidR="00A25A27" w:rsidRDefault="00B039C7">
            <w:pPr>
              <w:widowControl w:val="0"/>
              <w:jc w:val="center"/>
              <w:rPr>
                <w:sz w:val="18"/>
                <w:szCs w:val="18"/>
              </w:rPr>
            </w:pPr>
            <w:r>
              <w:rPr>
                <w:sz w:val="18"/>
                <w:szCs w:val="18"/>
              </w:rPr>
              <w:t>Avløses av ny kommuneplan for Narvik kommune 2020-2032</w:t>
            </w:r>
          </w:p>
        </w:tc>
      </w:tr>
      <w:tr w:rsidR="00A25A27" w:rsidTr="000E43D2">
        <w:trPr>
          <w:trHeight w:val="938"/>
        </w:trPr>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88">
              <w:r w:rsidR="00B039C7">
                <w:rPr>
                  <w:b/>
                  <w:color w:val="1155CC"/>
                  <w:sz w:val="18"/>
                  <w:szCs w:val="18"/>
                  <w:u w:val="single"/>
                </w:rPr>
                <w:t>Interkommunal kystsoneplan for Evenes, Narvik og Hamarøy</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Egenfinansiert</w:t>
            </w:r>
          </w:p>
          <w:p w:rsidR="00A25A27" w:rsidRDefault="00B039C7">
            <w:pPr>
              <w:widowControl w:val="0"/>
              <w:jc w:val="center"/>
              <w:rPr>
                <w:sz w:val="18"/>
                <w:szCs w:val="18"/>
              </w:rPr>
            </w:pPr>
            <w:r>
              <w:rPr>
                <w:sz w:val="18"/>
                <w:szCs w:val="18"/>
              </w:rPr>
              <w:t xml:space="preserve">NFK </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Lovbestemt etter PBL</w:t>
            </w:r>
          </w:p>
        </w:tc>
      </w:tr>
      <w:tr w:rsidR="00A25A27" w:rsidTr="00AC3AF4">
        <w:trPr>
          <w:trHeight w:val="1067"/>
        </w:trPr>
        <w:tc>
          <w:tcPr>
            <w:tcW w:w="1605" w:type="dxa"/>
            <w:tcMar>
              <w:top w:w="100" w:type="dxa"/>
              <w:left w:w="100" w:type="dxa"/>
              <w:bottom w:w="100" w:type="dxa"/>
              <w:right w:w="100" w:type="dxa"/>
            </w:tcMar>
          </w:tcPr>
          <w:p w:rsidR="00A25A27" w:rsidRDefault="00AC3AF4" w:rsidP="00AC3AF4">
            <w:pPr>
              <w:widowControl w:val="0"/>
              <w:jc w:val="center"/>
              <w:rPr>
                <w:b/>
                <w:sz w:val="18"/>
                <w:szCs w:val="18"/>
              </w:rPr>
            </w:pPr>
            <w:r>
              <w:rPr>
                <w:b/>
                <w:sz w:val="18"/>
                <w:szCs w:val="18"/>
              </w:rPr>
              <w:t xml:space="preserve">Spesielle </w:t>
            </w:r>
            <w:r w:rsidR="00B039C7">
              <w:rPr>
                <w:b/>
                <w:sz w:val="18"/>
                <w:szCs w:val="18"/>
              </w:rPr>
              <w:t>miljøtil</w:t>
            </w:r>
            <w:r>
              <w:rPr>
                <w:b/>
                <w:sz w:val="18"/>
                <w:szCs w:val="18"/>
              </w:rPr>
              <w:t>-</w:t>
            </w:r>
            <w:r w:rsidR="00B039C7">
              <w:rPr>
                <w:b/>
                <w:sz w:val="18"/>
                <w:szCs w:val="18"/>
              </w:rPr>
              <w:t>tak i landbruket (SMIL plan for Evenes, Tjeldsund og Narvik)</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2014</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 - må ha for å motta tilskudd kulturlandskap</w:t>
            </w:r>
          </w:p>
        </w:tc>
      </w:tr>
      <w:tr w:rsidR="00A25A27" w:rsidTr="00AC3AF4">
        <w:trPr>
          <w:trHeight w:val="1029"/>
        </w:trPr>
        <w:tc>
          <w:tcPr>
            <w:tcW w:w="1605" w:type="dxa"/>
            <w:tcMar>
              <w:top w:w="100" w:type="dxa"/>
              <w:left w:w="100" w:type="dxa"/>
              <w:bottom w:w="100" w:type="dxa"/>
              <w:right w:w="100" w:type="dxa"/>
            </w:tcMar>
          </w:tcPr>
          <w:p w:rsidR="00A25A27" w:rsidRDefault="00AC3AF4" w:rsidP="00AC3AF4">
            <w:pPr>
              <w:widowControl w:val="0"/>
              <w:jc w:val="center"/>
              <w:rPr>
                <w:b/>
                <w:sz w:val="18"/>
                <w:szCs w:val="18"/>
              </w:rPr>
            </w:pPr>
            <w:r>
              <w:rPr>
                <w:b/>
                <w:sz w:val="18"/>
                <w:szCs w:val="18"/>
              </w:rPr>
              <w:t xml:space="preserve">Nærings- og </w:t>
            </w:r>
            <w:r w:rsidR="00B039C7">
              <w:rPr>
                <w:b/>
                <w:sz w:val="18"/>
                <w:szCs w:val="18"/>
              </w:rPr>
              <w:t>miljø</w:t>
            </w:r>
            <w:r>
              <w:rPr>
                <w:b/>
                <w:sz w:val="18"/>
                <w:szCs w:val="18"/>
              </w:rPr>
              <w:t>-</w:t>
            </w:r>
            <w:r w:rsidR="00B039C7">
              <w:rPr>
                <w:b/>
                <w:sz w:val="18"/>
                <w:szCs w:val="18"/>
              </w:rPr>
              <w:t>til</w:t>
            </w:r>
            <w:r>
              <w:rPr>
                <w:b/>
                <w:sz w:val="18"/>
                <w:szCs w:val="18"/>
              </w:rPr>
              <w:t>tak i skog</w:t>
            </w:r>
            <w:r w:rsidR="00B039C7">
              <w:rPr>
                <w:b/>
                <w:sz w:val="18"/>
                <w:szCs w:val="18"/>
              </w:rPr>
              <w:t>bruket (NMSK plan for Evenes Tjeldsund og Narvik)</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2014</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 - må ha for å motta tilskudd</w:t>
            </w:r>
          </w:p>
        </w:tc>
      </w:tr>
      <w:tr w:rsidR="00A25A27" w:rsidTr="00B039C7">
        <w:trPr>
          <w:trHeight w:val="1350"/>
        </w:trPr>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89">
              <w:r w:rsidR="00B039C7">
                <w:rPr>
                  <w:b/>
                  <w:color w:val="1155CC"/>
                  <w:sz w:val="18"/>
                  <w:szCs w:val="18"/>
                  <w:u w:val="single"/>
                </w:rPr>
                <w:t>18/2165 - Boligstrategi Narvik kommune 2018-2020</w:t>
              </w:r>
            </w:hyperlink>
          </w:p>
          <w:p w:rsidR="00A25A27" w:rsidRDefault="00433518">
            <w:pPr>
              <w:widowControl w:val="0"/>
              <w:jc w:val="center"/>
              <w:rPr>
                <w:b/>
                <w:sz w:val="18"/>
                <w:szCs w:val="18"/>
              </w:rPr>
            </w:pPr>
            <w:hyperlink r:id="rId90">
              <w:r w:rsidR="00B039C7">
                <w:rPr>
                  <w:b/>
                  <w:color w:val="1155CC"/>
                  <w:sz w:val="18"/>
                  <w:szCs w:val="18"/>
                  <w:u w:val="single"/>
                </w:rPr>
                <w:t>Tekstdokument</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2018</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Kommunalsjef Plan, næring, kultur og teknisk drift</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b/>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 Forutsetning for tilskudd fra Husbanken (Bolig for vanskeligstilt)</w:t>
            </w:r>
          </w:p>
        </w:tc>
      </w:tr>
      <w:tr w:rsidR="00A25A27" w:rsidTr="00B039C7">
        <w:trPr>
          <w:trHeight w:val="1350"/>
        </w:trPr>
        <w:tc>
          <w:tcPr>
            <w:tcW w:w="1605" w:type="dxa"/>
            <w:tcMar>
              <w:top w:w="100" w:type="dxa"/>
              <w:left w:w="100" w:type="dxa"/>
              <w:bottom w:w="100" w:type="dxa"/>
              <w:right w:w="100" w:type="dxa"/>
            </w:tcMar>
          </w:tcPr>
          <w:p w:rsidR="00A25A27" w:rsidRDefault="00B039C7">
            <w:pPr>
              <w:widowControl w:val="0"/>
              <w:jc w:val="center"/>
              <w:rPr>
                <w:b/>
                <w:sz w:val="18"/>
                <w:szCs w:val="18"/>
              </w:rPr>
            </w:pPr>
            <w:r>
              <w:rPr>
                <w:b/>
                <w:sz w:val="18"/>
                <w:szCs w:val="18"/>
              </w:rPr>
              <w:t>Kommunedelplan for naturmangfold</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Areal- og samfunnsutvikling</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Prosjektmidler</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 prioritering</w:t>
            </w: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tc>
      </w:tr>
      <w:tr w:rsidR="00A25A27" w:rsidTr="00B039C7">
        <w:trPr>
          <w:trHeight w:val="38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28"/>
                <w:szCs w:val="28"/>
              </w:rPr>
            </w:pPr>
            <w:r>
              <w:rPr>
                <w:b/>
                <w:sz w:val="28"/>
                <w:szCs w:val="28"/>
              </w:rPr>
              <w:t>Kultur</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91">
              <w:r w:rsidR="00B039C7">
                <w:rPr>
                  <w:b/>
                  <w:color w:val="1155CC"/>
                  <w:sz w:val="18"/>
                  <w:szCs w:val="18"/>
                  <w:u w:val="single"/>
                </w:rPr>
                <w:t>Temaplan for kultur 2018-2022</w:t>
              </w:r>
            </w:hyperlink>
          </w:p>
          <w:p w:rsidR="00A25A27" w:rsidRDefault="00A25A27">
            <w:pPr>
              <w:widowControl w:val="0"/>
              <w:jc w:val="center"/>
              <w:rPr>
                <w:b/>
                <w:sz w:val="18"/>
                <w:szCs w:val="18"/>
              </w:rPr>
            </w:pP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2018</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Kultur</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92">
              <w:r w:rsidR="00B039C7">
                <w:rPr>
                  <w:b/>
                  <w:color w:val="1155CC"/>
                  <w:sz w:val="18"/>
                  <w:szCs w:val="18"/>
                  <w:u w:val="single"/>
                </w:rPr>
                <w:t>Kommunedel- plan</w:t>
              </w:r>
            </w:hyperlink>
            <w:hyperlink r:id="rId93">
              <w:r w:rsidR="00B039C7">
                <w:rPr>
                  <w:b/>
                  <w:color w:val="1155CC"/>
                  <w:sz w:val="18"/>
                  <w:szCs w:val="18"/>
                  <w:u w:val="single"/>
                </w:rPr>
                <w:t xml:space="preserve"> for fysisk aktivitet og naturopplevelser 2014 - 2026</w:t>
              </w:r>
            </w:hyperlink>
          </w:p>
          <w:p w:rsidR="00A25A27" w:rsidRDefault="00A25A27">
            <w:pPr>
              <w:widowControl w:val="0"/>
              <w:jc w:val="center"/>
              <w:rPr>
                <w:b/>
                <w:sz w:val="18"/>
                <w:szCs w:val="18"/>
              </w:rPr>
            </w:pPr>
          </w:p>
          <w:p w:rsidR="00A25A27" w:rsidRDefault="00433518">
            <w:pPr>
              <w:widowControl w:val="0"/>
              <w:jc w:val="center"/>
              <w:rPr>
                <w:b/>
                <w:sz w:val="18"/>
                <w:szCs w:val="18"/>
              </w:rPr>
            </w:pPr>
            <w:hyperlink r:id="rId94">
              <w:r w:rsidR="00B039C7">
                <w:rPr>
                  <w:b/>
                  <w:color w:val="1155CC"/>
                  <w:sz w:val="18"/>
                  <w:szCs w:val="18"/>
                  <w:u w:val="single"/>
                </w:rPr>
                <w:t>Vedlegg</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2014</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Kultur</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Kommunalt prioritering</w:t>
            </w:r>
          </w:p>
          <w:p w:rsidR="00A25A27" w:rsidRDefault="00A25A27">
            <w:pPr>
              <w:widowControl w:val="0"/>
              <w:jc w:val="center"/>
              <w:rPr>
                <w:sz w:val="18"/>
                <w:szCs w:val="18"/>
              </w:rPr>
            </w:pPr>
          </w:p>
          <w:p w:rsidR="00A25A27" w:rsidRDefault="000E43D2">
            <w:pPr>
              <w:widowControl w:val="0"/>
              <w:jc w:val="center"/>
              <w:rPr>
                <w:sz w:val="18"/>
                <w:szCs w:val="18"/>
              </w:rPr>
            </w:pPr>
            <w:r>
              <w:rPr>
                <w:sz w:val="18"/>
                <w:szCs w:val="18"/>
              </w:rPr>
              <w:t>N</w:t>
            </w:r>
            <w:r w:rsidR="00B039C7">
              <w:rPr>
                <w:sz w:val="18"/>
                <w:szCs w:val="18"/>
              </w:rPr>
              <w:t xml:space="preserve">ødvendig for å søke  </w:t>
            </w:r>
          </w:p>
          <w:p w:rsidR="00A25A27" w:rsidRDefault="00B039C7">
            <w:pPr>
              <w:widowControl w:val="0"/>
              <w:jc w:val="center"/>
              <w:rPr>
                <w:sz w:val="18"/>
                <w:szCs w:val="18"/>
              </w:rPr>
            </w:pPr>
            <w:r>
              <w:rPr>
                <w:sz w:val="18"/>
                <w:szCs w:val="18"/>
              </w:rPr>
              <w:t>spillemidler</w:t>
            </w:r>
          </w:p>
        </w:tc>
      </w:tr>
      <w:tr w:rsidR="00A25A27" w:rsidTr="00B039C7">
        <w:trPr>
          <w:trHeight w:val="44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28"/>
                <w:szCs w:val="28"/>
              </w:rPr>
            </w:pPr>
            <w:r>
              <w:rPr>
                <w:b/>
                <w:sz w:val="28"/>
                <w:szCs w:val="28"/>
              </w:rPr>
              <w:t>Veg og park/Narvik Vann</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95">
              <w:r w:rsidR="00B039C7">
                <w:rPr>
                  <w:b/>
                  <w:color w:val="1155CC"/>
                  <w:sz w:val="18"/>
                  <w:szCs w:val="18"/>
                  <w:u w:val="single"/>
                </w:rPr>
                <w:t>Temaplan for trafikksikkerhet med handlingsplan 2019-2021</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2019</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3F6F6D">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Veg og park</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p w:rsidR="00A25A27" w:rsidRDefault="00A25A27">
            <w:pPr>
              <w:widowControl w:val="0"/>
              <w:jc w:val="center"/>
              <w:rPr>
                <w:sz w:val="18"/>
                <w:szCs w:val="18"/>
              </w:rPr>
            </w:pPr>
          </w:p>
          <w:p w:rsidR="00A25A27" w:rsidRDefault="00955E05">
            <w:pPr>
              <w:widowControl w:val="0"/>
              <w:jc w:val="center"/>
              <w:rPr>
                <w:sz w:val="18"/>
                <w:szCs w:val="18"/>
              </w:rPr>
            </w:pPr>
            <w:r>
              <w:rPr>
                <w:sz w:val="18"/>
                <w:szCs w:val="18"/>
              </w:rPr>
              <w:t>N</w:t>
            </w:r>
            <w:r w:rsidR="00B039C7">
              <w:rPr>
                <w:sz w:val="18"/>
                <w:szCs w:val="18"/>
              </w:rPr>
              <w:t>ødvendig for søknad av trafikksikkerhet</w:t>
            </w:r>
            <w:r>
              <w:rPr>
                <w:sz w:val="18"/>
                <w:szCs w:val="18"/>
              </w:rPr>
              <w:t>s-tiltak</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96">
              <w:r w:rsidR="00B039C7">
                <w:rPr>
                  <w:b/>
                  <w:color w:val="1155CC"/>
                  <w:sz w:val="18"/>
                  <w:szCs w:val="18"/>
                  <w:u w:val="single"/>
                </w:rPr>
                <w:t xml:space="preserve">Temaplan: </w:t>
              </w:r>
            </w:hyperlink>
          </w:p>
          <w:p w:rsidR="00A25A27" w:rsidRDefault="00433518">
            <w:pPr>
              <w:widowControl w:val="0"/>
              <w:jc w:val="center"/>
              <w:rPr>
                <w:b/>
                <w:sz w:val="18"/>
                <w:szCs w:val="18"/>
              </w:rPr>
            </w:pPr>
            <w:hyperlink r:id="rId97">
              <w:r w:rsidR="00B039C7">
                <w:rPr>
                  <w:b/>
                  <w:color w:val="1155CC"/>
                  <w:sz w:val="18"/>
                  <w:szCs w:val="18"/>
                  <w:u w:val="single"/>
                </w:rPr>
                <w:t>Turstier og turveier i Narvik 2016-2019</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2016</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Midtre Hålogaland friluftsråd</w:t>
            </w: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p w:rsidR="00A25A27" w:rsidRDefault="00A25A27">
            <w:pPr>
              <w:widowControl w:val="0"/>
              <w:jc w:val="center"/>
              <w:rPr>
                <w:sz w:val="18"/>
                <w:szCs w:val="18"/>
              </w:rPr>
            </w:pPr>
          </w:p>
          <w:p w:rsidR="00A25A27" w:rsidRDefault="00B039C7">
            <w:pPr>
              <w:widowControl w:val="0"/>
              <w:jc w:val="center"/>
              <w:rPr>
                <w:sz w:val="18"/>
                <w:szCs w:val="18"/>
              </w:rPr>
            </w:pPr>
            <w:r>
              <w:rPr>
                <w:sz w:val="18"/>
                <w:szCs w:val="18"/>
              </w:rPr>
              <w:t xml:space="preserve">Utløser tilskudd </w:t>
            </w:r>
          </w:p>
        </w:tc>
      </w:tr>
      <w:tr w:rsidR="00A25A27" w:rsidTr="00B039C7">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 xml:space="preserve">Temaplan for parkering </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1997</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Veg og park</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98">
              <w:r w:rsidR="00B039C7">
                <w:rPr>
                  <w:b/>
                  <w:color w:val="1155CC"/>
                  <w:sz w:val="18"/>
                  <w:szCs w:val="18"/>
                  <w:u w:val="single"/>
                </w:rPr>
                <w:t>Narvik Vann Hovedplan avløp 2020-2030</w:t>
              </w:r>
            </w:hyperlink>
          </w:p>
        </w:tc>
        <w:tc>
          <w:tcPr>
            <w:tcW w:w="780" w:type="dxa"/>
            <w:shd w:val="clear" w:color="auto" w:fill="auto"/>
            <w:tcMar>
              <w:top w:w="100" w:type="dxa"/>
              <w:left w:w="100" w:type="dxa"/>
              <w:bottom w:w="100" w:type="dxa"/>
              <w:right w:w="100" w:type="dxa"/>
            </w:tcMar>
          </w:tcPr>
          <w:p w:rsidR="003F6F6D" w:rsidRDefault="003F6F6D">
            <w:pPr>
              <w:widowControl w:val="0"/>
              <w:jc w:val="center"/>
              <w:rPr>
                <w:sz w:val="18"/>
                <w:szCs w:val="18"/>
              </w:rPr>
            </w:pPr>
            <w:r>
              <w:rPr>
                <w:sz w:val="18"/>
                <w:szCs w:val="18"/>
              </w:rPr>
              <w:t>Ny</w:t>
            </w:r>
          </w:p>
          <w:p w:rsidR="003F6F6D" w:rsidRDefault="003F6F6D">
            <w:pPr>
              <w:widowControl w:val="0"/>
              <w:jc w:val="center"/>
              <w:rPr>
                <w:sz w:val="18"/>
                <w:szCs w:val="18"/>
              </w:rPr>
            </w:pP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Temaplan</w:t>
            </w:r>
          </w:p>
          <w:p w:rsidR="003F6F6D" w:rsidRDefault="003F6F6D" w:rsidP="003F6F6D">
            <w:pPr>
              <w:widowControl w:val="0"/>
              <w:jc w:val="center"/>
              <w:rPr>
                <w:sz w:val="18"/>
                <w:szCs w:val="18"/>
              </w:rPr>
            </w:pPr>
            <w:r>
              <w:rPr>
                <w:sz w:val="18"/>
                <w:szCs w:val="18"/>
              </w:rPr>
              <w:t>Høringsfrist 31. mai 2020</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99">
              <w:r w:rsidR="00B039C7">
                <w:rPr>
                  <w:b/>
                  <w:color w:val="1155CC"/>
                  <w:sz w:val="18"/>
                  <w:szCs w:val="18"/>
                  <w:u w:val="single"/>
                </w:rPr>
                <w:t>Narvik Vann Hovedplan VANN 2020-2030</w:t>
              </w:r>
            </w:hyperlink>
          </w:p>
        </w:tc>
        <w:tc>
          <w:tcPr>
            <w:tcW w:w="780" w:type="dxa"/>
            <w:shd w:val="clear" w:color="auto" w:fill="auto"/>
            <w:tcMar>
              <w:top w:w="100" w:type="dxa"/>
              <w:left w:w="100" w:type="dxa"/>
              <w:bottom w:w="100" w:type="dxa"/>
              <w:right w:w="100" w:type="dxa"/>
            </w:tcMar>
          </w:tcPr>
          <w:p w:rsidR="00A25A27" w:rsidRDefault="003F6F6D">
            <w:pPr>
              <w:widowControl w:val="0"/>
              <w:jc w:val="center"/>
              <w:rPr>
                <w:sz w:val="18"/>
                <w:szCs w:val="18"/>
              </w:rPr>
            </w:pPr>
            <w:r>
              <w:rPr>
                <w:sz w:val="18"/>
                <w:szCs w:val="18"/>
              </w:rPr>
              <w:t>Ny</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Narvik Vann</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Temaplan</w:t>
            </w:r>
          </w:p>
          <w:p w:rsidR="003F6F6D" w:rsidRDefault="003F6F6D">
            <w:pPr>
              <w:widowControl w:val="0"/>
              <w:jc w:val="center"/>
              <w:rPr>
                <w:sz w:val="18"/>
                <w:szCs w:val="18"/>
              </w:rPr>
            </w:pPr>
            <w:r>
              <w:rPr>
                <w:sz w:val="18"/>
                <w:szCs w:val="18"/>
              </w:rPr>
              <w:t>Høringsfrist 31. mai 2020</w:t>
            </w:r>
          </w:p>
        </w:tc>
      </w:tr>
      <w:tr w:rsidR="00A25A27" w:rsidTr="00B039C7">
        <w:tc>
          <w:tcPr>
            <w:tcW w:w="1605" w:type="dxa"/>
            <w:shd w:val="clear" w:color="auto" w:fill="auto"/>
            <w:tcMar>
              <w:top w:w="100" w:type="dxa"/>
              <w:left w:w="100" w:type="dxa"/>
              <w:bottom w:w="100" w:type="dxa"/>
              <w:right w:w="100" w:type="dxa"/>
            </w:tcMar>
          </w:tcPr>
          <w:p w:rsidR="00A25A27" w:rsidRDefault="00433518">
            <w:pPr>
              <w:widowControl w:val="0"/>
              <w:jc w:val="center"/>
              <w:rPr>
                <w:b/>
                <w:sz w:val="18"/>
                <w:szCs w:val="18"/>
              </w:rPr>
            </w:pPr>
            <w:hyperlink r:id="rId100">
              <w:r w:rsidR="00B039C7">
                <w:rPr>
                  <w:b/>
                  <w:color w:val="1155CC"/>
                  <w:sz w:val="18"/>
                  <w:szCs w:val="18"/>
                  <w:u w:val="single"/>
                </w:rPr>
                <w:t>Temaplan for opprydding i spredt avløp i Narvik kommune 2017-2027</w:t>
              </w:r>
            </w:hyperlink>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2016</w:t>
            </w:r>
          </w:p>
        </w:tc>
        <w:tc>
          <w:tcPr>
            <w:tcW w:w="60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x</w:t>
            </w:r>
          </w:p>
        </w:tc>
        <w:tc>
          <w:tcPr>
            <w:tcW w:w="61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Narvik Vann</w:t>
            </w:r>
          </w:p>
        </w:tc>
        <w:tc>
          <w:tcPr>
            <w:tcW w:w="153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Innenfor ordinær ramme</w:t>
            </w: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p w:rsidR="00A25A27" w:rsidRDefault="00A25A27">
            <w:pPr>
              <w:widowControl w:val="0"/>
              <w:jc w:val="center"/>
              <w:rPr>
                <w:sz w:val="18"/>
                <w:szCs w:val="18"/>
              </w:rPr>
            </w:pPr>
          </w:p>
          <w:p w:rsidR="00A25A27" w:rsidRDefault="00B039C7">
            <w:pPr>
              <w:widowControl w:val="0"/>
              <w:jc w:val="center"/>
              <w:rPr>
                <w:sz w:val="18"/>
                <w:szCs w:val="18"/>
              </w:rPr>
            </w:pPr>
            <w:r>
              <w:rPr>
                <w:sz w:val="18"/>
                <w:szCs w:val="18"/>
              </w:rPr>
              <w:t xml:space="preserve">Tiltak etter vannforskriften  </w:t>
            </w:r>
          </w:p>
        </w:tc>
      </w:tr>
      <w:tr w:rsidR="00A25A27" w:rsidTr="00B039C7">
        <w:trPr>
          <w:trHeight w:val="440"/>
        </w:trPr>
        <w:tc>
          <w:tcPr>
            <w:tcW w:w="9525" w:type="dxa"/>
            <w:gridSpan w:val="9"/>
            <w:shd w:val="clear" w:color="auto" w:fill="C9DAF8"/>
            <w:tcMar>
              <w:top w:w="100" w:type="dxa"/>
              <w:left w:w="100" w:type="dxa"/>
              <w:bottom w:w="100" w:type="dxa"/>
              <w:right w:w="100" w:type="dxa"/>
            </w:tcMar>
          </w:tcPr>
          <w:p w:rsidR="00A25A27" w:rsidRDefault="00B039C7">
            <w:pPr>
              <w:widowControl w:val="0"/>
              <w:jc w:val="center"/>
              <w:rPr>
                <w:b/>
                <w:sz w:val="36"/>
                <w:szCs w:val="36"/>
              </w:rPr>
            </w:pPr>
            <w:r>
              <w:rPr>
                <w:b/>
                <w:sz w:val="36"/>
                <w:szCs w:val="36"/>
              </w:rPr>
              <w:t>Eiendomsforvaltning</w:t>
            </w:r>
          </w:p>
        </w:tc>
      </w:tr>
      <w:tr w:rsidR="00A25A27" w:rsidTr="00B039C7">
        <w:tc>
          <w:tcPr>
            <w:tcW w:w="160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Plan/strategi</w:t>
            </w:r>
          </w:p>
        </w:tc>
        <w:tc>
          <w:tcPr>
            <w:tcW w:w="78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Vedtatt</w:t>
            </w:r>
          </w:p>
          <w:p w:rsidR="00A25A27" w:rsidRDefault="00B039C7">
            <w:pPr>
              <w:widowControl w:val="0"/>
              <w:jc w:val="center"/>
              <w:rPr>
                <w:sz w:val="18"/>
                <w:szCs w:val="18"/>
              </w:rPr>
            </w:pPr>
            <w:r>
              <w:rPr>
                <w:sz w:val="18"/>
                <w:szCs w:val="18"/>
              </w:rPr>
              <w:t>år</w:t>
            </w:r>
          </w:p>
        </w:tc>
        <w:tc>
          <w:tcPr>
            <w:tcW w:w="60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2020</w:t>
            </w:r>
          </w:p>
        </w:tc>
        <w:tc>
          <w:tcPr>
            <w:tcW w:w="61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2021</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2022</w:t>
            </w:r>
          </w:p>
        </w:tc>
        <w:tc>
          <w:tcPr>
            <w:tcW w:w="58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2023</w:t>
            </w:r>
          </w:p>
        </w:tc>
        <w:tc>
          <w:tcPr>
            <w:tcW w:w="1635"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Ansvarlig</w:t>
            </w:r>
          </w:p>
        </w:tc>
        <w:tc>
          <w:tcPr>
            <w:tcW w:w="153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Økonomi</w:t>
            </w:r>
          </w:p>
        </w:tc>
        <w:tc>
          <w:tcPr>
            <w:tcW w:w="1590" w:type="dxa"/>
            <w:shd w:val="clear" w:color="auto" w:fill="CFE2F3"/>
            <w:tcMar>
              <w:top w:w="100" w:type="dxa"/>
              <w:left w:w="100" w:type="dxa"/>
              <w:bottom w:w="100" w:type="dxa"/>
              <w:right w:w="100" w:type="dxa"/>
            </w:tcMar>
          </w:tcPr>
          <w:p w:rsidR="00A25A27" w:rsidRDefault="00B039C7">
            <w:pPr>
              <w:widowControl w:val="0"/>
              <w:jc w:val="center"/>
              <w:rPr>
                <w:sz w:val="18"/>
                <w:szCs w:val="18"/>
              </w:rPr>
            </w:pPr>
            <w:r>
              <w:rPr>
                <w:sz w:val="18"/>
                <w:szCs w:val="18"/>
              </w:rPr>
              <w:t>Kommentar</w:t>
            </w:r>
          </w:p>
        </w:tc>
      </w:tr>
      <w:tr w:rsidR="00A25A27" w:rsidTr="00B039C7">
        <w:tc>
          <w:tcPr>
            <w:tcW w:w="1605" w:type="dxa"/>
            <w:shd w:val="clear" w:color="auto" w:fill="auto"/>
            <w:tcMar>
              <w:top w:w="100" w:type="dxa"/>
              <w:left w:w="100" w:type="dxa"/>
              <w:bottom w:w="100" w:type="dxa"/>
              <w:right w:w="100" w:type="dxa"/>
            </w:tcMar>
          </w:tcPr>
          <w:p w:rsidR="00A25A27" w:rsidRDefault="00B039C7">
            <w:pPr>
              <w:widowControl w:val="0"/>
              <w:jc w:val="center"/>
              <w:rPr>
                <w:b/>
                <w:sz w:val="18"/>
                <w:szCs w:val="18"/>
              </w:rPr>
            </w:pPr>
            <w:r>
              <w:rPr>
                <w:b/>
                <w:sz w:val="18"/>
                <w:szCs w:val="18"/>
              </w:rPr>
              <w:t>Helhetlig vedlikeholdsplan for kommunale bygg</w:t>
            </w:r>
          </w:p>
        </w:tc>
        <w:tc>
          <w:tcPr>
            <w:tcW w:w="78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Ny</w:t>
            </w:r>
          </w:p>
        </w:tc>
        <w:tc>
          <w:tcPr>
            <w:tcW w:w="60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615" w:type="dxa"/>
            <w:shd w:val="clear" w:color="auto" w:fill="auto"/>
            <w:tcMar>
              <w:top w:w="100" w:type="dxa"/>
              <w:left w:w="100" w:type="dxa"/>
              <w:bottom w:w="100" w:type="dxa"/>
              <w:right w:w="100" w:type="dxa"/>
            </w:tcMar>
          </w:tcPr>
          <w:p w:rsidR="00A25A27" w:rsidRDefault="000E43D2">
            <w:pPr>
              <w:widowControl w:val="0"/>
              <w:jc w:val="center"/>
              <w:rPr>
                <w:sz w:val="18"/>
                <w:szCs w:val="18"/>
              </w:rPr>
            </w:pPr>
            <w:r>
              <w:rPr>
                <w:sz w:val="18"/>
                <w:szCs w:val="18"/>
              </w:rPr>
              <w:t>x</w:t>
            </w: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585" w:type="dxa"/>
            <w:shd w:val="clear" w:color="auto" w:fill="auto"/>
            <w:tcMar>
              <w:top w:w="100" w:type="dxa"/>
              <w:left w:w="100" w:type="dxa"/>
              <w:bottom w:w="100" w:type="dxa"/>
              <w:right w:w="100" w:type="dxa"/>
            </w:tcMar>
          </w:tcPr>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p w:rsidR="00A25A27" w:rsidRDefault="00A25A27">
            <w:pPr>
              <w:widowControl w:val="0"/>
              <w:jc w:val="center"/>
              <w:rPr>
                <w:sz w:val="18"/>
                <w:szCs w:val="18"/>
              </w:rPr>
            </w:pPr>
          </w:p>
        </w:tc>
        <w:tc>
          <w:tcPr>
            <w:tcW w:w="1635"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30" w:type="dxa"/>
            <w:shd w:val="clear" w:color="auto" w:fill="auto"/>
            <w:tcMar>
              <w:top w:w="100" w:type="dxa"/>
              <w:left w:w="100" w:type="dxa"/>
              <w:bottom w:w="100" w:type="dxa"/>
              <w:right w:w="100" w:type="dxa"/>
            </w:tcMar>
          </w:tcPr>
          <w:p w:rsidR="00A25A27" w:rsidRDefault="00A25A27">
            <w:pPr>
              <w:widowControl w:val="0"/>
              <w:jc w:val="center"/>
              <w:rPr>
                <w:sz w:val="18"/>
                <w:szCs w:val="18"/>
              </w:rPr>
            </w:pPr>
          </w:p>
        </w:tc>
        <w:tc>
          <w:tcPr>
            <w:tcW w:w="1590" w:type="dxa"/>
            <w:shd w:val="clear" w:color="auto" w:fill="auto"/>
            <w:tcMar>
              <w:top w:w="100" w:type="dxa"/>
              <w:left w:w="100" w:type="dxa"/>
              <w:bottom w:w="100" w:type="dxa"/>
              <w:right w:w="100" w:type="dxa"/>
            </w:tcMar>
          </w:tcPr>
          <w:p w:rsidR="00A25A27" w:rsidRDefault="00B039C7">
            <w:pPr>
              <w:widowControl w:val="0"/>
              <w:jc w:val="center"/>
              <w:rPr>
                <w:sz w:val="18"/>
                <w:szCs w:val="18"/>
              </w:rPr>
            </w:pPr>
            <w:r>
              <w:rPr>
                <w:sz w:val="18"/>
                <w:szCs w:val="18"/>
              </w:rPr>
              <w:t xml:space="preserve">Kommunal prioritering </w:t>
            </w:r>
          </w:p>
        </w:tc>
      </w:tr>
    </w:tbl>
    <w:p w:rsidR="00A25A27" w:rsidRDefault="00A25A27"/>
    <w:sectPr w:rsidR="00A25A27">
      <w:footerReference w:type="default" r:id="rId101"/>
      <w:footerReference w:type="first" r:id="rId102"/>
      <w:pgSz w:w="11906" w:h="16838"/>
      <w:pgMar w:top="839" w:right="867" w:bottom="720" w:left="958"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FA7" w:rsidRDefault="007B1FA7">
      <w:r>
        <w:separator/>
      </w:r>
    </w:p>
  </w:endnote>
  <w:endnote w:type="continuationSeparator" w:id="0">
    <w:p w:rsidR="007B1FA7" w:rsidRDefault="007B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9C7" w:rsidRDefault="00B039C7">
    <w:pPr>
      <w:jc w:val="right"/>
      <w:rPr>
        <w:b/>
        <w:sz w:val="18"/>
        <w:szCs w:val="18"/>
      </w:rPr>
    </w:pPr>
  </w:p>
  <w:p w:rsidR="00B039C7" w:rsidRDefault="00B039C7">
    <w:pPr>
      <w:jc w:val="right"/>
    </w:pPr>
    <w:r>
      <w:fldChar w:fldCharType="begin"/>
    </w:r>
    <w:r>
      <w:instrText>PAGE</w:instrText>
    </w:r>
    <w:r>
      <w:fldChar w:fldCharType="separate"/>
    </w:r>
    <w:r w:rsidR="00955E05">
      <w:rPr>
        <w:noProof/>
      </w:rPr>
      <w:t>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39C7" w:rsidRDefault="00B039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FA7" w:rsidRDefault="007B1FA7">
      <w:r>
        <w:separator/>
      </w:r>
    </w:p>
  </w:footnote>
  <w:footnote w:type="continuationSeparator" w:id="0">
    <w:p w:rsidR="007B1FA7" w:rsidRDefault="007B1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32DA"/>
    <w:multiLevelType w:val="multilevel"/>
    <w:tmpl w:val="33825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A034A8"/>
    <w:multiLevelType w:val="multilevel"/>
    <w:tmpl w:val="9CA86B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D7738A8"/>
    <w:multiLevelType w:val="multilevel"/>
    <w:tmpl w:val="8BEC40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A793619"/>
    <w:multiLevelType w:val="multilevel"/>
    <w:tmpl w:val="3E8CDC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01B34E3"/>
    <w:multiLevelType w:val="multilevel"/>
    <w:tmpl w:val="301E5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03746F0"/>
    <w:multiLevelType w:val="multilevel"/>
    <w:tmpl w:val="32B22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59F185A"/>
    <w:multiLevelType w:val="multilevel"/>
    <w:tmpl w:val="E0023B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5"/>
  </w:num>
  <w:num w:numId="3">
    <w:abstractNumId w:val="4"/>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4"/>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27"/>
    <w:rsid w:val="0000254D"/>
    <w:rsid w:val="00042CDD"/>
    <w:rsid w:val="000917F2"/>
    <w:rsid w:val="000A1557"/>
    <w:rsid w:val="000C07F3"/>
    <w:rsid w:val="000E43D2"/>
    <w:rsid w:val="00121882"/>
    <w:rsid w:val="00261363"/>
    <w:rsid w:val="003367CD"/>
    <w:rsid w:val="00340D15"/>
    <w:rsid w:val="00375BDF"/>
    <w:rsid w:val="00387938"/>
    <w:rsid w:val="003F6F6D"/>
    <w:rsid w:val="00433518"/>
    <w:rsid w:val="005B6DC5"/>
    <w:rsid w:val="006902D0"/>
    <w:rsid w:val="006F6CE7"/>
    <w:rsid w:val="007B1FA7"/>
    <w:rsid w:val="009469A3"/>
    <w:rsid w:val="00955E05"/>
    <w:rsid w:val="009F3AA9"/>
    <w:rsid w:val="00A25A27"/>
    <w:rsid w:val="00A32993"/>
    <w:rsid w:val="00A96B81"/>
    <w:rsid w:val="00A97A10"/>
    <w:rsid w:val="00AC3AF4"/>
    <w:rsid w:val="00AF4303"/>
    <w:rsid w:val="00B039C7"/>
    <w:rsid w:val="00B04F7F"/>
    <w:rsid w:val="00BE6B4D"/>
    <w:rsid w:val="00C04104"/>
    <w:rsid w:val="00C6077B"/>
    <w:rsid w:val="00D065C3"/>
    <w:rsid w:val="00D31083"/>
    <w:rsid w:val="00D4032D"/>
    <w:rsid w:val="00D7669B"/>
    <w:rsid w:val="00DB11AB"/>
    <w:rsid w:val="00E97B23"/>
    <w:rsid w:val="00EC6F13"/>
    <w:rsid w:val="00FD3C3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5753B6-0B1A-4AC8-8156-D3DE02FBB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o" w:eastAsia="nb-NO"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spacing w:before="240" w:after="60"/>
      <w:outlineLvl w:val="0"/>
    </w:pPr>
    <w:rPr>
      <w:b/>
      <w:sz w:val="26"/>
      <w:szCs w:val="26"/>
    </w:rPr>
  </w:style>
  <w:style w:type="paragraph" w:styleId="Overskrift2">
    <w:name w:val="heading 2"/>
    <w:basedOn w:val="Normal"/>
    <w:next w:val="Normal"/>
    <w:pPr>
      <w:keepNext/>
      <w:keepLines/>
      <w:spacing w:before="360" w:after="80"/>
      <w:outlineLvl w:val="1"/>
    </w:pPr>
    <w:rPr>
      <w:color w:val="6D9EEB"/>
      <w:sz w:val="36"/>
      <w:szCs w:val="36"/>
    </w:rPr>
  </w:style>
  <w:style w:type="paragraph" w:styleId="Overskrift3">
    <w:name w:val="heading 3"/>
    <w:basedOn w:val="Normal"/>
    <w:next w:val="Normal"/>
    <w:pPr>
      <w:keepNext/>
      <w:keepLines/>
      <w:ind w:left="720" w:hanging="360"/>
      <w:outlineLvl w:val="2"/>
    </w:pPr>
    <w:rPr>
      <w:color w:val="3867C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before="480" w:after="120"/>
    </w:pPr>
    <w:rPr>
      <w:b/>
      <w:sz w:val="72"/>
      <w:szCs w:val="72"/>
    </w:rPr>
  </w:style>
  <w:style w:type="paragraph" w:styleId="Undertittel">
    <w:name w:val="Subtitle"/>
    <w:basedOn w:val="Normal"/>
    <w:next w:val="Normal"/>
    <w:pPr>
      <w:keepNext/>
      <w:keepLines/>
      <w:spacing w:before="280" w:after="80"/>
    </w:pPr>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INNH2">
    <w:name w:val="toc 2"/>
    <w:basedOn w:val="Normal"/>
    <w:next w:val="Normal"/>
    <w:autoRedefine/>
    <w:uiPriority w:val="39"/>
    <w:unhideWhenUsed/>
    <w:rsid w:val="00AC3AF4"/>
    <w:pPr>
      <w:spacing w:after="100"/>
      <w:ind w:left="220"/>
    </w:pPr>
  </w:style>
  <w:style w:type="paragraph" w:styleId="INNH3">
    <w:name w:val="toc 3"/>
    <w:basedOn w:val="Normal"/>
    <w:next w:val="Normal"/>
    <w:autoRedefine/>
    <w:uiPriority w:val="39"/>
    <w:unhideWhenUsed/>
    <w:rsid w:val="00AC3AF4"/>
    <w:pPr>
      <w:spacing w:after="100"/>
      <w:ind w:left="440"/>
    </w:pPr>
  </w:style>
  <w:style w:type="character" w:styleId="Hyperkobling">
    <w:name w:val="Hyperlink"/>
    <w:basedOn w:val="Standardskriftforavsnitt"/>
    <w:uiPriority w:val="99"/>
    <w:unhideWhenUsed/>
    <w:rsid w:val="00AC3AF4"/>
    <w:rPr>
      <w:color w:val="0000FF" w:themeColor="hyperlink"/>
      <w:u w:val="single"/>
    </w:rPr>
  </w:style>
  <w:style w:type="paragraph" w:styleId="Ingenmellomrom">
    <w:name w:val="No Spacing"/>
    <w:link w:val="IngenmellomromTegn"/>
    <w:uiPriority w:val="1"/>
    <w:qFormat/>
    <w:rsid w:val="00DB11AB"/>
    <w:pPr>
      <w:jc w:val="left"/>
    </w:pPr>
    <w:rPr>
      <w:rFonts w:asciiTheme="minorHAnsi" w:eastAsiaTheme="minorEastAsia" w:hAnsiTheme="minorHAnsi" w:cstheme="minorBidi"/>
      <w:lang w:val="nb-NO"/>
    </w:rPr>
  </w:style>
  <w:style w:type="character" w:customStyle="1" w:styleId="IngenmellomromTegn">
    <w:name w:val="Ingen mellomrom Tegn"/>
    <w:basedOn w:val="Standardskriftforavsnitt"/>
    <w:link w:val="Ingenmellomrom"/>
    <w:uiPriority w:val="1"/>
    <w:rsid w:val="00DB11AB"/>
    <w:rPr>
      <w:rFonts w:asciiTheme="minorHAnsi" w:eastAsiaTheme="minorEastAsia" w:hAnsiTheme="minorHAnsi" w:cstheme="minorBidi"/>
      <w:lang w:val="nb-NO"/>
    </w:rPr>
  </w:style>
  <w:style w:type="character" w:styleId="Utheving">
    <w:name w:val="Emphasis"/>
    <w:basedOn w:val="Standardskriftforavsnitt"/>
    <w:uiPriority w:val="20"/>
    <w:qFormat/>
    <w:rsid w:val="009469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lovdata.no/cgi-wift/wiftldles?doc=/app/gratis/www/docroot/all/nl-20080627-071.html&amp;emne=BYGNINGSLOV*&amp;&amp;" TargetMode="External"/><Relationship Id="rId21" Type="http://schemas.openxmlformats.org/officeDocument/2006/relationships/hyperlink" Target="https://drive.google.com/file/d/1Wlgpk2bYTe7qqaufZYKlYECq6Mop3odd/view?usp=sharing" TargetMode="External"/><Relationship Id="rId42" Type="http://schemas.openxmlformats.org/officeDocument/2006/relationships/hyperlink" Target="https://www.regjeringen.no/no/dokumenter/tysfjord-kommune---innsigelse-til-kommuneplanens-arealdel-2013-2024/id2628932/" TargetMode="External"/><Relationship Id="rId47" Type="http://schemas.openxmlformats.org/officeDocument/2006/relationships/hyperlink" Target="https://lovdata.no/dokument/SF/forskrift/2004-06-01-931/KAPITTEL_6-3" TargetMode="External"/><Relationship Id="rId63" Type="http://schemas.openxmlformats.org/officeDocument/2006/relationships/hyperlink" Target="https://www.narvik.kommune.no/_f/p28/iaa282088-ed41-497d-977a-fe865b9236d2/handlingsplan_demensomsorg_2017_2020.pdf" TargetMode="External"/><Relationship Id="rId68" Type="http://schemas.openxmlformats.org/officeDocument/2006/relationships/hyperlink" Target="https://www.futurum.no/no/?Article=232" TargetMode="External"/><Relationship Id="rId84" Type="http://schemas.openxmlformats.org/officeDocument/2006/relationships/hyperlink" Target="https://www.narvik.kommune.no/innsynhist/wfdocument.ashx?journalpostid=2013016744&amp;dokid=297127&amp;versjon=1&amp;variant=A&amp;" TargetMode="External"/><Relationship Id="rId89" Type="http://schemas.openxmlformats.org/officeDocument/2006/relationships/hyperlink" Target="https://www.narvik.kommune.no/innsynhist/wfdocument.ashx?journalpostid=2018013777&amp;dokid=552893&amp;versjon=1&amp;variant=A&amp;" TargetMode="External"/><Relationship Id="rId7" Type="http://schemas.openxmlformats.org/officeDocument/2006/relationships/image" Target="media/image1.png"/><Relationship Id="rId71" Type="http://schemas.openxmlformats.org/officeDocument/2006/relationships/hyperlink" Target="https://boibjerkvik.no/sites/b/boibjerkvik.no/files/bjerkvikstratregi__revidert_05.06.19.pdf" TargetMode="External"/><Relationship Id="rId92" Type="http://schemas.openxmlformats.org/officeDocument/2006/relationships/hyperlink" Target="https://www.narvik.kommune.no/_f/p28/ic775d451-6610-4636-9bdb-5e6875d1ae44/kommunedelplan-for-fysisk-aktivitet-og-naturopplevelser.pdf"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narvikhavn.no/"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yperlink" Target="https://sites.google.com/narvik.kommune.no/kommuneplan-nye-narvik/hjem" TargetMode="External"/><Relationship Id="rId37" Type="http://schemas.openxmlformats.org/officeDocument/2006/relationships/hyperlink" Target="https://www.narvik.kommune.no/_f/p-1/ia26cd619-590f-4f5b-a2ae-a18ca5bb7fa5/radmannens-grunnlag-for-okonomiplan-2019-2022.pdf" TargetMode="External"/><Relationship Id="rId40" Type="http://schemas.openxmlformats.org/officeDocument/2006/relationships/hyperlink" Target="https://www.tysfjord.kommune.no/retting-av-vedtatt-kommuneplan.5909255-208249.html" TargetMode="External"/><Relationship Id="rId45" Type="http://schemas.openxmlformats.org/officeDocument/2006/relationships/hyperlink" Target="https://lovdata.no/dokument/SF/forskrift/2004-06-01-931/KAPITTEL_6-3" TargetMode="External"/><Relationship Id="rId53" Type="http://schemas.openxmlformats.org/officeDocument/2006/relationships/hyperlink" Target="https://www.narvik.kommune.no/innsynhist/wfdocument.ashx?journalpostid=2019002578&amp;dokid=596421&amp;versjon=1&amp;variant=A&amp;" TargetMode="External"/><Relationship Id="rId58" Type="http://schemas.openxmlformats.org/officeDocument/2006/relationships/hyperlink" Target="https://www.narvik.kommune.no/innsynhist/wfdocument.ashx?journalpostid=2019008393&amp;dokid=606654&amp;versjon=1&amp;variant=P&amp;" TargetMode="External"/><Relationship Id="rId66" Type="http://schemas.openxmlformats.org/officeDocument/2006/relationships/hyperlink" Target="https://www.narvik.kommune.no/innsynhist/wfdocument.ashx?journalpostid=2019008393&amp;dokid=606654&amp;versjon=1&amp;variant=P&amp;" TargetMode="External"/><Relationship Id="rId74" Type="http://schemas.openxmlformats.org/officeDocument/2006/relationships/hyperlink" Target="https://www.narvik.kommune.no/_f/p28/i60ad978d-a47a-46da-b785-5bab1efbcc67/kommunedelplan_for_kollektivtrafikk_i_narvik_2017_2024-1.pdf" TargetMode="External"/><Relationship Id="rId79" Type="http://schemas.openxmlformats.org/officeDocument/2006/relationships/hyperlink" Target="https://www.nfk.no/_f/p34/i354309dd-3f25-482b-8206-b55fb7afd78c/folkehelseplan-ballangen.pdf" TargetMode="External"/><Relationship Id="rId87" Type="http://schemas.openxmlformats.org/officeDocument/2006/relationships/hyperlink" Target="https://www.narvik.kommune.no/_f/p-1/i2ef432ac-679e-4c6f-bc61-8f9eaf9c0002/kommunedelplan_for_klima_energi_og_miljoe_siste_l516959.pdf" TargetMode="External"/><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www.narvik.kommune.no/innsynhist/wfdocument.ashx?journalpostid=2017010986&amp;dokid=501310&amp;versjon=1&amp;variant=A&amp;" TargetMode="External"/><Relationship Id="rId82" Type="http://schemas.openxmlformats.org/officeDocument/2006/relationships/hyperlink" Target="https://www.narvik.kommune.no/tjenester/plan-bygg-eiendom-og-kart/kommuneplan-kommunedelplaner-og-omradeplaner/kommunedelplaner/kommunedelplan-for-bjerkvik/" TargetMode="External"/><Relationship Id="rId90" Type="http://schemas.openxmlformats.org/officeDocument/2006/relationships/hyperlink" Target="https://www.narvik.kommune.no/innsynhist/wfinnsyn.ashx?response=journalpost_detaljer&amp;journalpostid=2018013777&amp;" TargetMode="External"/><Relationship Id="rId95" Type="http://schemas.openxmlformats.org/officeDocument/2006/relationships/hyperlink" Target="https://www.narvik.kommune.no/innsynhist/wfdocument.ashx?journalpostid=2019021214&amp;dokid=643301&amp;versjon=1&amp;variant=P&amp;" TargetMode="External"/><Relationship Id="rId19" Type="http://schemas.openxmlformats.org/officeDocument/2006/relationships/hyperlink" Target="https://www.regjeringen.no/no/tema/helse-og-omsorg/folkehelse/innsikt/folkehelsearbeid/id673728/" TargetMode="External"/><Relationship Id="rId14" Type="http://schemas.openxmlformats.org/officeDocument/2006/relationships/image" Target="media/image7.png"/><Relationship Id="rId22" Type="http://schemas.openxmlformats.org/officeDocument/2006/relationships/hyperlink" Target="https://www.regjeringen.no/contentassets/cc2c53c65af24b8ea560c0156d885703/nasjonale-forventninger-2019-bm.pdf" TargetMode="External"/><Relationship Id="rId27" Type="http://schemas.openxmlformats.org/officeDocument/2006/relationships/hyperlink" Target="https://www.narvik.kommune.no/" TargetMode="External"/><Relationship Id="rId30" Type="http://schemas.openxmlformats.org/officeDocument/2006/relationships/hyperlink" Target="https://www.nordkraft.no/" TargetMode="External"/><Relationship Id="rId35" Type="http://schemas.openxmlformats.org/officeDocument/2006/relationships/hyperlink" Target="https://www.narvik.kommune.no/_f/p28/ieabf8bab-4ca0-4887-9308-de2ad1d4ac03/kommuneplanens-arealdel-planbeskrivelse.pdf" TargetMode="External"/><Relationship Id="rId43" Type="http://schemas.openxmlformats.org/officeDocument/2006/relationships/hyperlink" Target="https://www.regjeringen.no/no/dokumenter/tysfjord-kommune---innsigelse-til-kommuneplanens-arealdel-2013-2024/id2628932/" TargetMode="External"/><Relationship Id="rId48" Type="http://schemas.openxmlformats.org/officeDocument/2006/relationships/hyperlink" Target="https://lovdata.no/dokument/SF/forskrift/2004-06-01-931/KAPITTEL_6-3" TargetMode="External"/><Relationship Id="rId56" Type="http://schemas.openxmlformats.org/officeDocument/2006/relationships/hyperlink" Target="https://www.narvik.kommune.no/_f/p28/ia8141cbc-adeb-4c3f-b924-35d82315ed32/dokument_kommunedelplan_for_oppvekst_2012-2025.pdf" TargetMode="External"/><Relationship Id="rId64" Type="http://schemas.openxmlformats.org/officeDocument/2006/relationships/hyperlink" Target="https://www.narvik.kommune.no/tjenester/helse-og-omsorg/fysioterapi-og-ergoterapi/handlingsplan-habilitering-og-rehabilitering/" TargetMode="External"/><Relationship Id="rId69" Type="http://schemas.openxmlformats.org/officeDocument/2006/relationships/hyperlink" Target="https://www.futurum.no/no/?Article=267" TargetMode="External"/><Relationship Id="rId77" Type="http://schemas.openxmlformats.org/officeDocument/2006/relationships/hyperlink" Target="https://www.narvik.kommune.no/_f/i7887ea3f-0a9e-4b37-bdda-43f0c4de84bb/tiltaksplan_for_sammenhengende_sykkelvegnett_2014-2017.pdf" TargetMode="External"/><Relationship Id="rId100" Type="http://schemas.openxmlformats.org/officeDocument/2006/relationships/hyperlink" Target="https://www.narvik.kommune.no/_f/p-1/i8c0f53aa-938b-480b-9aab-7a898620f3c3/temaplan_oppryddingavspredtavlop_i-narvikkommune.pdf" TargetMode="External"/><Relationship Id="rId8" Type="http://schemas.openxmlformats.org/officeDocument/2006/relationships/image" Target="media/image2.png"/><Relationship Id="rId51" Type="http://schemas.openxmlformats.org/officeDocument/2006/relationships/hyperlink" Target="https://www.narvik.kommune.no/_f/p28/i6bbcf983-68dc-42e2-8ea3-d4034764056d/informasjons_og_kommunikasjonsstrategi_for_narvik_kommune_2015_2019.pdf" TargetMode="External"/><Relationship Id="rId72" Type="http://schemas.openxmlformats.org/officeDocument/2006/relationships/hyperlink" Target="https://www.narvik.kommune.no/innsynhist/wfdocument.ashx?journalpostid=2019003130&amp;dokid=596398&amp;versjon=6&amp;variant=P&amp;" TargetMode="External"/><Relationship Id="rId80" Type="http://schemas.openxmlformats.org/officeDocument/2006/relationships/hyperlink" Target="https://www.nfk.no/_f/p34/i354309dd-3f25-482b-8206-b55fb7afd78c/folkehelseplan-ballangen.pdf" TargetMode="External"/><Relationship Id="rId85" Type="http://schemas.openxmlformats.org/officeDocument/2006/relationships/hyperlink" Target="https://www.narvik.kommune.no/innsynhist/wfinnsyn.ashx?response=journalpost_detaljer&amp;journalpostid=2013016744&amp;" TargetMode="External"/><Relationship Id="rId93" Type="http://schemas.openxmlformats.org/officeDocument/2006/relationships/hyperlink" Target="https://www.narvik.kommune.no/_f/p28/ic775d451-6610-4636-9bdb-5e6875d1ae44/kommunedelplan-for-fysisk-aktivitet-og-naturopplevelser.pdf" TargetMode="External"/><Relationship Id="rId98" Type="http://schemas.openxmlformats.org/officeDocument/2006/relationships/hyperlink" Target="https://www.narvik.kommune.no/innsynfront/wfdocument.ashx?journalpostid=2020005752&amp;dokid=1333316&amp;versjon=1&amp;variant=A&amp;"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hyperlink" Target="https://www.narvik.kommune.no/_f/p-1/ida13189a-2b3f-4ea9-9c27-639e7abe7a92/kommuneplanens_samfunnsdel_vedtatt_2152015.pdf" TargetMode="External"/><Relationship Id="rId38" Type="http://schemas.openxmlformats.org/officeDocument/2006/relationships/hyperlink" Target="https://www.regjeringen.no/no/dokumenter/ballangen-kommune---innsigelse-til-delomrade-5.9-storpollen-i-kommuneplanens-arealdel-2010-2020/id2537482/" TargetMode="External"/><Relationship Id="rId46" Type="http://schemas.openxmlformats.org/officeDocument/2006/relationships/hyperlink" Target="https://lovdata.no/dokument/SF/forskrift/2004-06-01-931/KAPITTEL_6-3" TargetMode="External"/><Relationship Id="rId59" Type="http://schemas.openxmlformats.org/officeDocument/2006/relationships/hyperlink" Target="https://www.narvik.kommune.no/innsynhist/wfdocument.ashx?journalpostid=2018028797&amp;dokid=595147&amp;versjon=1&amp;variant=P&amp;" TargetMode="External"/><Relationship Id="rId67" Type="http://schemas.openxmlformats.org/officeDocument/2006/relationships/hyperlink" Target="https://www.narvik.kommune.no/innsynhist/wfdocument.ashx?journalpostid=2018000574&amp;dokid=526237&amp;versjon=1&amp;variant=A&amp;" TargetMode="External"/><Relationship Id="rId103" Type="http://schemas.openxmlformats.org/officeDocument/2006/relationships/fontTable" Target="fontTable.xml"/><Relationship Id="rId20" Type="http://schemas.openxmlformats.org/officeDocument/2006/relationships/hyperlink" Target="https://drive.google.com/drive/my-drive" TargetMode="External"/><Relationship Id="rId41" Type="http://schemas.openxmlformats.org/officeDocument/2006/relationships/hyperlink" Target="https://www.tysfjord.kommune.no/retting-av-vedtatt-kommuneplan.5909255-208249.html" TargetMode="External"/><Relationship Id="rId54" Type="http://schemas.openxmlformats.org/officeDocument/2006/relationships/hyperlink" Target="https://www.narvik.kommune.no/innsynhist/wfdocument.ashx?journalpostid=2019002578&amp;dokid=596421&amp;versjon=1&amp;variant=A&amp;" TargetMode="External"/><Relationship Id="rId62" Type="http://schemas.openxmlformats.org/officeDocument/2006/relationships/hyperlink" Target="https://www.narvik.kommune.no/_f/p28/i87e7f8dc-1fb0-422e-8682-ebd018208a2e/helse_ogomsorgsplan_2013_2020.pdf" TargetMode="External"/><Relationship Id="rId70" Type="http://schemas.openxmlformats.org/officeDocument/2006/relationships/hyperlink" Target="https://www.futurum.no/baerekraftig-reisemaal/?Article=229" TargetMode="External"/><Relationship Id="rId75" Type="http://schemas.openxmlformats.org/officeDocument/2006/relationships/hyperlink" Target="https://www.narvik.kommune.no/_f/p28/i60ad978d-a47a-46da-b785-5bab1efbcc67/kommunedelplan_for_kollektivtrafikk_i_narvik_2017_2024-1.pdf" TargetMode="External"/><Relationship Id="rId83" Type="http://schemas.openxmlformats.org/officeDocument/2006/relationships/hyperlink" Target="https://www.narvik.kommune.no/innsynhist/wfdocument.ashx?journalpostid=2013016744&amp;dokid=297127&amp;versjon=1&amp;variant=A&amp;" TargetMode="External"/><Relationship Id="rId88" Type="http://schemas.openxmlformats.org/officeDocument/2006/relationships/hyperlink" Target="https://sites.google.com/narvik.kommune.no/interkommunal-kystsoneplan/start" TargetMode="External"/><Relationship Id="rId91" Type="http://schemas.openxmlformats.org/officeDocument/2006/relationships/hyperlink" Target="https://www.narvik.kommune.no/_f/p28/i16a65382-3cb1-4629-8f03-052f205e10ce/plan_kultur_narvikkommune_01_2020.pdf" TargetMode="External"/><Relationship Id="rId96" Type="http://schemas.openxmlformats.org/officeDocument/2006/relationships/hyperlink" Target="https://www.narvik.kommune.no/_f/p-1/if87007db-4e84-4009-98fe-ffd79dd59022/vedtatt_temaplan_og_plandokumener_i_word_og_pdf_l610264.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narvik.kommune.no/innsyn.aspx?response=journalpost_detaljer&amp;journalpostid=2020006090&amp;scripturi=/innsyn.aspx&amp;skin=infolink&amp;Mid1=3592&amp;" TargetMode="External"/><Relationship Id="rId28" Type="http://schemas.openxmlformats.org/officeDocument/2006/relationships/hyperlink" Target="https://sites.google.com/narvik.kommune.no/smartcitynarvik/diverse/strategi" TargetMode="External"/><Relationship Id="rId36" Type="http://schemas.openxmlformats.org/officeDocument/2006/relationships/hyperlink" Target="https://www.narvik.kommune.no/tjenester/plan-bygg-eiendom-og-kart/kommuneplan-kommunedelplaner-og-omradeplaner/kommuneplanen/" TargetMode="External"/><Relationship Id="rId49" Type="http://schemas.openxmlformats.org/officeDocument/2006/relationships/hyperlink" Target="https://www.narvik.kommune.no/_f/p28/i6bbcf983-68dc-42e2-8ea3-d4034764056d/informasjons_og_kommunikasjonsstrategi_for_narvik_kommune_2015_2019.pdf" TargetMode="External"/><Relationship Id="rId57" Type="http://schemas.openxmlformats.org/officeDocument/2006/relationships/hyperlink" Target="https://www.narvik.kommune.no/_f/p28/ia984640f-d10e-402a-b4e0-11874a8e086f/vedlegg_1_til_kommunedelplan_for_oppvekst_2012_1.pdf" TargetMode="External"/><Relationship Id="rId10" Type="http://schemas.openxmlformats.org/officeDocument/2006/relationships/image" Target="media/image3.png"/><Relationship Id="rId31" Type="http://schemas.openxmlformats.org/officeDocument/2006/relationships/hyperlink" Target="https://www.smartinnovationnorway.com/" TargetMode="External"/><Relationship Id="rId44" Type="http://schemas.openxmlformats.org/officeDocument/2006/relationships/hyperlink" Target="https://lovdata.no/dokument/SF/forskrift/2004-06-01-931/KAPITTEL_6-3" TargetMode="External"/><Relationship Id="rId52" Type="http://schemas.openxmlformats.org/officeDocument/2006/relationships/hyperlink" Target="https://www.narvik.kommune.no/innsynhist/wfdocument.ashx?journalpostid=2019002578&amp;dokid=596421&amp;versjon=1&amp;variant=A&amp;" TargetMode="External"/><Relationship Id="rId60" Type="http://schemas.openxmlformats.org/officeDocument/2006/relationships/hyperlink" Target="https://www.narvik.kommune.no/innsynhist/wfdocument.ashx?journalpostid=2017010986&amp;dokid=501310&amp;versjon=1&amp;variant=A&amp;" TargetMode="External"/><Relationship Id="rId65" Type="http://schemas.openxmlformats.org/officeDocument/2006/relationships/hyperlink" Target="https://www.narvik.kommune.no/innsynhist/wfdocument.ashx?journalpostid=2018024857&amp;dokid=582038&amp;versjon=1&amp;variant=A&amp;" TargetMode="External"/><Relationship Id="rId73" Type="http://schemas.openxmlformats.org/officeDocument/2006/relationships/hyperlink" Target="https://sites.google.com/narvik.kommune.no/smartcitynarvik/diverse/strategi" TargetMode="External"/><Relationship Id="rId78" Type="http://schemas.openxmlformats.org/officeDocument/2006/relationships/hyperlink" Target="https://www.narvik.kommune.no/innsynhist/wfdocument.ashx?journalpostid=2019001233&amp;dokid=592651&amp;versjon=1&amp;variant=A&amp;" TargetMode="External"/><Relationship Id="rId81" Type="http://schemas.openxmlformats.org/officeDocument/2006/relationships/hyperlink" Target="https://www.narvik.kommune.no/tjenester/plan-bygg-eiendom-og-kart/kommuneplan-kommunedelplaner-og-omradeplaner/kommunedelplaner/kommunedelplan-for-bjerkvik/" TargetMode="External"/><Relationship Id="rId86" Type="http://schemas.openxmlformats.org/officeDocument/2006/relationships/hyperlink" Target="https://www.narvik.kommune.no/_f/p-1/i2ef432ac-679e-4c6f-bc61-8f9eaf9c0002/kommunedelplan_for_klima_energi_og_miljoe_siste_l516959.pdf" TargetMode="External"/><Relationship Id="rId94" Type="http://schemas.openxmlformats.org/officeDocument/2006/relationships/hyperlink" Target="https://www.narvik.kommune.no/tjenester/plan-bygg-eiendom-og-kart/kommuneplan-kommunedelplaner-og-omradeplaner/kommunedelplaner/kommunedelplan-for-fysisk-aktivitet-og-naturopplevelse-2014-2026/" TargetMode="External"/><Relationship Id="rId99" Type="http://schemas.openxmlformats.org/officeDocument/2006/relationships/hyperlink" Target="https://www.narvik.kommune.no/innsynfront/wfdocument.ashx?journalpostid=2020005747&amp;dokid=1333307&amp;versjon=1&amp;variant=A&amp;"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gjeringen.no/no/dokument/dep/kmd/veiledninger_brosjyrer/2009/lovkommentar-til-plandelen-i-/kapittel-10-kommunal-planstrategi/-10-1-kommunal-planstrategi/id556778/"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tysfjord.kommune.no/retting-av-vedtatt-kommuneplan.5909255-208249.html" TargetMode="External"/><Relationship Id="rId34" Type="http://schemas.openxmlformats.org/officeDocument/2006/relationships/hyperlink" Target="https://www.narvik.kommune.no/_f/p28/ieabf8bab-4ca0-4887-9308-de2ad1d4ac03/kommuneplanens-arealdel-planbeskrivelse.pdf" TargetMode="External"/><Relationship Id="rId50" Type="http://schemas.openxmlformats.org/officeDocument/2006/relationships/hyperlink" Target="https://www.narvik.kommune.no/_f/p28/i6bbcf983-68dc-42e2-8ea3-d4034764056d/informasjons_og_kommunikasjonsstrategi_for_narvik_kommune_2015_2019.pdf" TargetMode="External"/><Relationship Id="rId55" Type="http://schemas.openxmlformats.org/officeDocument/2006/relationships/hyperlink" Target="https://www.narvik.kommune.no/_f/p28/ia8141cbc-adeb-4c3f-b924-35d82315ed32/dokument_kommunedelplan_for_oppvekst_2012-2025.pdf" TargetMode="External"/><Relationship Id="rId76" Type="http://schemas.openxmlformats.org/officeDocument/2006/relationships/hyperlink" Target="https://www.narvik.kommune.no/_f/i7887ea3f-0a9e-4b37-bdda-43f0c4de84bb/tiltaksplan_for_sammenhengende_sykkelvegnett_2014-2017.pdf" TargetMode="External"/><Relationship Id="rId97" Type="http://schemas.openxmlformats.org/officeDocument/2006/relationships/hyperlink" Target="https://www.narvik.kommune.no/_f/p-1/if87007db-4e84-4009-98fe-ffd79dd59022/vedtatt_temaplan_og_plandokumener_i_word_og_pdf_l610264.pdf"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6D7D9256</Template>
  <TotalTime>0</TotalTime>
  <Pages>1</Pages>
  <Words>6634</Words>
  <Characters>35162</Characters>
  <Application>Microsoft Office Word</Application>
  <DocSecurity>0</DocSecurity>
  <Lines>293</Lines>
  <Paragraphs>83</Paragraphs>
  <ScaleCrop>false</ScaleCrop>
  <HeadingPairs>
    <vt:vector size="2" baseType="variant">
      <vt:variant>
        <vt:lpstr>Tittel</vt:lpstr>
      </vt:variant>
      <vt:variant>
        <vt:i4>1</vt:i4>
      </vt:variant>
    </vt:vector>
  </HeadingPairs>
  <TitlesOfParts>
    <vt:vector size="1" baseType="lpstr">
      <vt:lpstr/>
    </vt:vector>
  </TitlesOfParts>
  <Company>Narvik kommune</Company>
  <LinksUpToDate>false</LinksUpToDate>
  <CharactersWithSpaces>41713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Degerstrøm</dc:creator>
  <cp:lastModifiedBy>Mona Steinbakken</cp:lastModifiedBy>
  <cp:revision>2</cp:revision>
  <dcterms:created xsi:type="dcterms:W3CDTF">2020-06-05T05:58:00Z</dcterms:created>
  <dcterms:modified xsi:type="dcterms:W3CDTF">2020-06-05T05:58:00Z</dcterms:modified>
</cp:coreProperties>
</file>